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1FED7" w14:textId="77777777" w:rsidR="00C34806" w:rsidRDefault="0026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14:paraId="707A7431" w14:textId="77777777" w:rsidR="00C34806" w:rsidRDefault="0026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Проведения стимулирующего мероприятия</w:t>
      </w:r>
    </w:p>
    <w:p w14:paraId="24C85FD5" w14:textId="42AF2D87" w:rsidR="00C34806" w:rsidRDefault="0026678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E1E9B" w:rsidRPr="004E1E9B">
        <w:rPr>
          <w:rFonts w:ascii="Times New Roman" w:hAnsi="Times New Roman" w:cs="Times New Roman"/>
          <w:b/>
          <w:bCs/>
          <w:sz w:val="24"/>
          <w:szCs w:val="24"/>
        </w:rPr>
        <w:t>Отправляйтесь в летнее путешествие с Энтеролом!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61134BD" w14:textId="77777777" w:rsidR="00C34806" w:rsidRDefault="00C3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0FFA4" w14:textId="7CE94875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Стимулирующее мероприятие под названием «</w:t>
      </w:r>
      <w:r w:rsidR="00225145" w:rsidRPr="00225145">
        <w:rPr>
          <w:rFonts w:ascii="Times New Roman" w:hAnsi="Times New Roman" w:cs="Times New Roman"/>
          <w:bCs/>
          <w:sz w:val="24"/>
          <w:szCs w:val="24"/>
        </w:rPr>
        <w:t>Отправляйтесь в летнее путешествие с Энтеролом!</w:t>
      </w:r>
      <w:r>
        <w:rPr>
          <w:rFonts w:ascii="Times New Roman" w:hAnsi="Times New Roman" w:cs="Times New Roman"/>
          <w:sz w:val="24"/>
          <w:szCs w:val="24"/>
        </w:rPr>
        <w:t>» (далее - Акция) проводится с целью формирования и поддержания интереса к бренду «</w:t>
      </w:r>
      <w:r w:rsidR="00EE1749">
        <w:rPr>
          <w:rFonts w:ascii="Times New Roman" w:hAnsi="Times New Roman"/>
          <w:sz w:val="24"/>
          <w:szCs w:val="24"/>
        </w:rPr>
        <w:t>Энтерол</w:t>
      </w:r>
      <w:r>
        <w:rPr>
          <w:rFonts w:ascii="Times New Roman" w:hAnsi="Times New Roman" w:cs="Times New Roman"/>
          <w:sz w:val="24"/>
          <w:szCs w:val="24"/>
        </w:rPr>
        <w:t>», а также стимулирования е</w:t>
      </w:r>
      <w:r w:rsidR="00EE174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продаж на российском рынке. Призовой фонд Акции формируется силами Организатора Акции, за счет Заказчика Акции. Акция не является лотереей, участие в ней не связано с внесением платы Участниками и не основано на риске. Плата за участие не взимается. Принимая участие в Рекламной Акции, Участники полностью соглашаются с настоящими </w:t>
      </w:r>
      <w:r w:rsidR="001154C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равилами (далее - Правила).</w:t>
      </w:r>
    </w:p>
    <w:p w14:paraId="05FC0D46" w14:textId="77777777" w:rsidR="00C34806" w:rsidRDefault="00C3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5EFFA" w14:textId="77777777" w:rsidR="00C34806" w:rsidRDefault="00266780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определения </w:t>
      </w:r>
    </w:p>
    <w:p w14:paraId="6024107A" w14:textId="77777777" w:rsidR="00C34806" w:rsidRDefault="00C3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8FD2C" w14:textId="5CDA1050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Акции</w:t>
      </w:r>
      <w:r w:rsidR="00F2284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«СИ ДЖИ СИ»</w:t>
      </w:r>
      <w:r>
        <w:rPr>
          <w:rFonts w:ascii="Times New Roman" w:hAnsi="Times New Roman" w:cs="Times New Roman"/>
          <w:sz w:val="24"/>
          <w:szCs w:val="24"/>
        </w:rPr>
        <w:t xml:space="preserve"> (сокращённое наименование ООО «СИ ДЖИ СИ»), (далее - Организатор)</w:t>
      </w:r>
    </w:p>
    <w:p w14:paraId="4043D140" w14:textId="1C8DB069" w:rsidR="00EE1749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123308, Москва г, Маршала Жукова пр-кт, дом 4, помещение цоколь, помещение III, комната 23</w:t>
      </w:r>
    </w:p>
    <w:p w14:paraId="76B8C1FD" w14:textId="77777777" w:rsidR="00C34806" w:rsidRDefault="00C3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F70C36" w14:textId="2524434C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7734366435</w:t>
      </w:r>
      <w:r w:rsidR="00267FE0">
        <w:rPr>
          <w:rFonts w:ascii="Times New Roman" w:hAnsi="Times New Roman" w:cs="Times New Roman"/>
          <w:sz w:val="24"/>
          <w:szCs w:val="24"/>
        </w:rPr>
        <w:t>.</w:t>
      </w:r>
    </w:p>
    <w:p w14:paraId="289C2C7D" w14:textId="77777777" w:rsidR="00C34806" w:rsidRDefault="00C3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638C15" w14:textId="7B367C18" w:rsidR="00C34806" w:rsidRDefault="0026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Сфера ответственности Организатора:</w:t>
      </w:r>
      <w:r>
        <w:rPr>
          <w:rFonts w:ascii="Times New Roman" w:hAnsi="Times New Roman"/>
          <w:sz w:val="24"/>
          <w:szCs w:val="24"/>
        </w:rPr>
        <w:t xml:space="preserve"> закупка призового фонда; создание, программирование и верстка сайта; поддержка платформы, хранение и обработка ПД, хостинг, техническая поддержка хостинга и промо; регистрация пользователей; регистрация чеков; менеджмент проекта и поддержка; модерация обратной связи; связь с победителями по телефону и электронной почте, запрос на предоставление персональных данных, отслеживание факта поступления данных, повторная связь с победителем</w:t>
      </w:r>
      <w:r w:rsidR="008D6945">
        <w:rPr>
          <w:rFonts w:ascii="Times New Roman" w:hAnsi="Times New Roman"/>
          <w:sz w:val="24"/>
          <w:szCs w:val="24"/>
        </w:rPr>
        <w:t xml:space="preserve"> (звонок по телефону и направление уведомления на адрес электронной почты)</w:t>
      </w:r>
      <w:r>
        <w:rPr>
          <w:rFonts w:ascii="Times New Roman" w:hAnsi="Times New Roman"/>
          <w:sz w:val="24"/>
          <w:szCs w:val="24"/>
        </w:rPr>
        <w:t>, формирование базы персональных данных победителей; юридическое оформление и сопровождение мероприятия; дарение призового фонда; выполнение налогового агента для уплаты налога НДФЛ с призового фонда.</w:t>
      </w:r>
    </w:p>
    <w:p w14:paraId="245245DE" w14:textId="77777777" w:rsidR="00EE1749" w:rsidRDefault="00EE1749" w:rsidP="00545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1BED9" w14:textId="6D42520A" w:rsidR="00C34806" w:rsidRDefault="00EE1749" w:rsidP="00545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49">
        <w:rPr>
          <w:rFonts w:ascii="Times New Roman" w:hAnsi="Times New Roman"/>
          <w:sz w:val="24"/>
          <w:szCs w:val="24"/>
        </w:rPr>
        <w:t>Организатор Акции действует в интересах и по заданию Заказчика Акции.</w:t>
      </w:r>
    </w:p>
    <w:p w14:paraId="0B0F5770" w14:textId="77777777" w:rsidR="00EE1749" w:rsidRDefault="00EE174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C773DC" w14:textId="4D639E52" w:rsidR="00C34806" w:rsidRDefault="00266780" w:rsidP="00B30D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5075">
        <w:rPr>
          <w:rFonts w:ascii="Times New Roman" w:hAnsi="Times New Roman"/>
          <w:bCs/>
          <w:sz w:val="24"/>
          <w:szCs w:val="24"/>
        </w:rPr>
        <w:t>Заказчик Акции</w:t>
      </w:r>
      <w:r w:rsidR="00B30DAF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B30DAF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EE1749">
        <w:rPr>
          <w:rFonts w:ascii="Times New Roman" w:hAnsi="Times New Roman" w:cs="Times New Roman"/>
          <w:b/>
          <w:sz w:val="24"/>
          <w:szCs w:val="24"/>
        </w:rPr>
        <w:t>БИОКОДЕКС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B30D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0DAF">
        <w:rPr>
          <w:rFonts w:ascii="Times New Roman" w:hAnsi="Times New Roman" w:cs="Times New Roman"/>
          <w:sz w:val="24"/>
          <w:szCs w:val="24"/>
        </w:rPr>
        <w:t>(сокращённое наименование ООО «</w:t>
      </w:r>
      <w:r w:rsidR="00B30DAF" w:rsidRPr="00545075">
        <w:rPr>
          <w:rFonts w:ascii="Times New Roman" w:hAnsi="Times New Roman" w:cs="Times New Roman"/>
          <w:sz w:val="24"/>
          <w:szCs w:val="24"/>
        </w:rPr>
        <w:t>БИОКОДЕКС</w:t>
      </w:r>
      <w:r w:rsidR="00B30DAF" w:rsidRPr="00B30DAF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 xml:space="preserve"> , юридический адрес: </w:t>
      </w:r>
      <w:r w:rsidR="00EE1749">
        <w:rPr>
          <w:rFonts w:ascii="Times New Roman" w:hAnsi="Times New Roman"/>
          <w:sz w:val="24"/>
          <w:szCs w:val="24"/>
        </w:rPr>
        <w:t xml:space="preserve">Юридический адрес: </w:t>
      </w:r>
      <w:r w:rsidR="00EE1749" w:rsidRPr="00EE1749">
        <w:rPr>
          <w:rFonts w:ascii="Times New Roman" w:hAnsi="Times New Roman"/>
          <w:sz w:val="24"/>
          <w:szCs w:val="24"/>
        </w:rPr>
        <w:t xml:space="preserve">119049, Город Москва, вн.тер. г. Муниципальный Округ Якиманка, пер Якиманский, дом 6, строение 1, этаж 3 ПОМ I КОМ 4 </w:t>
      </w:r>
      <w:r w:rsidR="00EE1749" w:rsidRPr="00EE1749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  (далее – Заказчик).</w:t>
      </w:r>
    </w:p>
    <w:p w14:paraId="3E2FF704" w14:textId="77777777" w:rsidR="00EE1749" w:rsidRDefault="00EE1749" w:rsidP="00EE1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B4977D" w14:textId="17FB17B6" w:rsidR="00C34806" w:rsidRDefault="00EE1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749">
        <w:rPr>
          <w:rFonts w:ascii="Times New Roman" w:hAnsi="Times New Roman"/>
          <w:sz w:val="24"/>
          <w:szCs w:val="24"/>
        </w:rPr>
        <w:t>ИНН: 7725682995</w:t>
      </w:r>
    </w:p>
    <w:p w14:paraId="5F386CD6" w14:textId="02B56206" w:rsidR="00C34806" w:rsidRDefault="00B30D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Сфера ответственности Заказчика: </w:t>
      </w:r>
      <w:r w:rsidRPr="00545075">
        <w:rPr>
          <w:rFonts w:ascii="Times New Roman" w:hAnsi="Times New Roman"/>
          <w:sz w:val="24"/>
          <w:szCs w:val="24"/>
        </w:rPr>
        <w:t>выделение денежных средств на проведение Акции</w:t>
      </w:r>
    </w:p>
    <w:p w14:paraId="397771E7" w14:textId="77777777" w:rsidR="00B30DAF" w:rsidRDefault="00B30DAF" w:rsidP="003F0F70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B43BF7" w14:textId="7D3BC58D" w:rsidR="00C34806" w:rsidRPr="003F0F70" w:rsidRDefault="00266780" w:rsidP="00545075">
      <w:pPr>
        <w:shd w:val="clear" w:color="auto" w:fill="FFFFFF"/>
        <w:ind w:firstLine="709"/>
        <w:jc w:val="both"/>
        <w:rPr>
          <w:rFonts w:ascii="Helvetica" w:hAnsi="Helvetica"/>
          <w:color w:val="1A1A1A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9A5A1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A5A12">
        <w:rPr>
          <w:rFonts w:ascii="Times New Roman" w:hAnsi="Times New Roman"/>
          <w:sz w:val="24"/>
          <w:szCs w:val="24"/>
        </w:rPr>
        <w:t xml:space="preserve">дееспособный </w:t>
      </w:r>
      <w:r>
        <w:rPr>
          <w:rFonts w:ascii="Times New Roman" w:hAnsi="Times New Roman"/>
          <w:sz w:val="24"/>
          <w:szCs w:val="24"/>
        </w:rPr>
        <w:t>гражданин РФ, достигший 18-летнего возраста, постоянно проживающий на территории РФ и совершивший действия, необходимые для участия в Акции согласно настоящим Правилам (</w:t>
      </w:r>
      <w:r w:rsidR="00EE1749">
        <w:rPr>
          <w:rFonts w:ascii="Times New Roman" w:hAnsi="Times New Roman"/>
          <w:sz w:val="24"/>
          <w:szCs w:val="24"/>
        </w:rPr>
        <w:t>далее – Участник)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76D2DA0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Лица, не соответствующие указанным требованиям, не имеют права на участие в Акции и права на получение призов. Лица, не являющиеся гражданами РФ (в том числе, но не ограничиваясь, граждане иностранных государств, лиц без гражданства, имеющие временно разрешение на проживание и т.п.), зарегистрировавшиеся на Сайте, не приобретают статуса Участника, независимо от совершения действий, необходимых для участия в Акции. Призы Акции не доставляются на территорию иностранных государств. </w:t>
      </w:r>
    </w:p>
    <w:p w14:paraId="227C2420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Акции не имеют права участвовать сотрудники и представители Организатора/Заказчика, а также аффилированные с Организатором/Заказчиком лица, в том числе физические лица, с которыми у Организатора/Заказчика заключены гражданско-правовые договоры на выполнение работ и (или) оказание услуг; сотрудники организаций, привлекаемых к проведению Акции, а также члены их семей. </w:t>
      </w:r>
    </w:p>
    <w:p w14:paraId="0F82A0AB" w14:textId="77777777" w:rsidR="003F0F70" w:rsidRDefault="003F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0F70">
        <w:rPr>
          <w:rFonts w:ascii="Times New Roman" w:hAnsi="Times New Roman"/>
          <w:sz w:val="24"/>
          <w:szCs w:val="24"/>
        </w:rPr>
        <w:t>Юридические лица и индивидуальные предприниматели не вправе принимать участие в Акции</w:t>
      </w:r>
      <w:r w:rsidR="003476E9">
        <w:rPr>
          <w:rFonts w:ascii="Times New Roman" w:hAnsi="Times New Roman"/>
          <w:sz w:val="24"/>
          <w:szCs w:val="24"/>
        </w:rPr>
        <w:t>.</w:t>
      </w:r>
    </w:p>
    <w:p w14:paraId="215A66B6" w14:textId="5DE007F9" w:rsidR="00C34806" w:rsidRDefault="0026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использования вымышленного имени (Никнейма) Участником Акции на момент участия в Акции вымышленное имя (Никнейм) и реальные имя и фамилия, соответствующие паспортным данным такого Участника, должны принадлежать одному I</w:t>
      </w:r>
      <w:r w:rsidR="00EE174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-адресу. </w:t>
      </w:r>
    </w:p>
    <w:p w14:paraId="24231C80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Никнейм</w:t>
      </w:r>
      <w:r>
        <w:rPr>
          <w:rFonts w:ascii="Times New Roman" w:hAnsi="Times New Roman"/>
          <w:sz w:val="24"/>
          <w:szCs w:val="24"/>
        </w:rPr>
        <w:t xml:space="preserve"> - сетевое имя, псевдоним, используемые Участником в информационно телекоммуникационной сети Интернет. </w:t>
      </w:r>
    </w:p>
    <w:p w14:paraId="72091FCE" w14:textId="60B093C6" w:rsidR="00C34806" w:rsidRDefault="0026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0C0AE8"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-адрес</w:t>
      </w:r>
      <w:r>
        <w:rPr>
          <w:rFonts w:ascii="Times New Roman" w:hAnsi="Times New Roman"/>
          <w:sz w:val="24"/>
          <w:szCs w:val="24"/>
        </w:rPr>
        <w:t xml:space="preserve"> - уникальный сетевой адрес узла в компьютерной сети. </w:t>
      </w:r>
    </w:p>
    <w:p w14:paraId="631622B6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 xml:space="preserve"> - зарегистрированный электронный почтовый адрес Участника Акции на одном из почтовых серверов в сети Интернет, к которому Участник имеет доступ. </w:t>
      </w:r>
    </w:p>
    <w:p w14:paraId="633E8A24" w14:textId="769EB37F" w:rsidR="00C34806" w:rsidRDefault="0026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 xml:space="preserve"> - сайт, на котором публикуются итоги Акции, настоящие Правила, проводится Акция, расположенный в сети Интернет по адресу </w:t>
      </w:r>
      <w:hyperlink r:id="rId8" w:tooltip="https://www.tamaris-promo.ru/" w:history="1">
        <w:r w:rsidRPr="00225145">
          <w:rPr>
            <w:rFonts w:ascii="Times New Roman" w:hAnsi="Times New Roman"/>
            <w:sz w:val="24"/>
            <w:szCs w:val="24"/>
          </w:rPr>
          <w:t>www.</w:t>
        </w:r>
        <w:hyperlink r:id="rId9" w:tgtFrame="_blank" w:history="1">
          <w:r w:rsidR="00225145" w:rsidRPr="00545075">
            <w:rPr>
              <w:rFonts w:ascii="Times New Roman" w:hAnsi="Times New Roman"/>
              <w:sz w:val="24"/>
              <w:szCs w:val="24"/>
            </w:rPr>
            <w:t>promo-enterol.ru</w:t>
          </w:r>
        </w:hyperlink>
      </w:hyperlink>
      <w:r w:rsidRPr="002251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4661BD" w14:textId="486F7AC7" w:rsidR="00C34806" w:rsidRDefault="0026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Территория проведения Акции</w:t>
      </w:r>
      <w:r>
        <w:rPr>
          <w:rFonts w:ascii="Times New Roman" w:hAnsi="Times New Roman"/>
          <w:sz w:val="24"/>
          <w:szCs w:val="24"/>
        </w:rPr>
        <w:t xml:space="preserve"> - Акция проводится на всей территории Российской Федерации</w:t>
      </w:r>
      <w:r w:rsidR="00257372">
        <w:rPr>
          <w:rFonts w:ascii="Times New Roman" w:hAnsi="Times New Roman"/>
          <w:sz w:val="24"/>
          <w:szCs w:val="24"/>
        </w:rPr>
        <w:t>, в торговых точках</w:t>
      </w:r>
      <w:r w:rsidR="006214D1">
        <w:rPr>
          <w:rFonts w:ascii="Times New Roman" w:hAnsi="Times New Roman"/>
          <w:sz w:val="24"/>
          <w:szCs w:val="24"/>
        </w:rPr>
        <w:t>, где реализуется</w:t>
      </w:r>
      <w:r w:rsidR="00225145">
        <w:rPr>
          <w:rFonts w:ascii="Times New Roman" w:hAnsi="Times New Roman"/>
          <w:sz w:val="24"/>
          <w:szCs w:val="24"/>
        </w:rPr>
        <w:t xml:space="preserve"> продукция бед брендом Энтерол </w:t>
      </w:r>
      <w:r>
        <w:rPr>
          <w:rFonts w:ascii="Times New Roman" w:hAnsi="Times New Roman"/>
          <w:sz w:val="24"/>
          <w:szCs w:val="24"/>
        </w:rPr>
        <w:t xml:space="preserve">(далее – Точка продаж). </w:t>
      </w:r>
    </w:p>
    <w:p w14:paraId="3420879F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Победитель</w:t>
      </w:r>
      <w:r>
        <w:rPr>
          <w:rFonts w:ascii="Times New Roman" w:hAnsi="Times New Roman"/>
          <w:sz w:val="24"/>
          <w:szCs w:val="24"/>
        </w:rPr>
        <w:t xml:space="preserve"> - Участник, признанный выигравшим в порядке, установленном настоящими Правилами. </w:t>
      </w:r>
    </w:p>
    <w:p w14:paraId="5EFFB142" w14:textId="4195A46C" w:rsidR="00182347" w:rsidRDefault="00266780" w:rsidP="001823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Чек</w:t>
      </w:r>
      <w:r>
        <w:rPr>
          <w:rFonts w:ascii="Times New Roman" w:hAnsi="Times New Roman"/>
          <w:sz w:val="24"/>
          <w:szCs w:val="24"/>
        </w:rPr>
        <w:t xml:space="preserve"> - фискальный чек, выданный в местах проведения Акции, подтверждающий факт покупки Продукции, участвующей в Акции. </w:t>
      </w:r>
    </w:p>
    <w:p w14:paraId="12400A4B" w14:textId="75DA6A1A" w:rsidR="00C34806" w:rsidRDefault="00182347" w:rsidP="001823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66780">
        <w:rPr>
          <w:rFonts w:ascii="Times New Roman" w:hAnsi="Times New Roman"/>
          <w:sz w:val="24"/>
          <w:szCs w:val="24"/>
        </w:rPr>
        <w:t>оглашение о взаимных обязательствах Организатора и Участника в рамках проведения Акции, является для последнего безвозмездным, заключается путём регистрации Участника в Акции.</w:t>
      </w:r>
    </w:p>
    <w:p w14:paraId="3DD7A681" w14:textId="3E937449" w:rsidR="00182347" w:rsidRDefault="00182347" w:rsidP="001823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3F0F70">
        <w:rPr>
          <w:rFonts w:ascii="Times New Roman" w:hAnsi="Times New Roman"/>
          <w:sz w:val="24"/>
          <w:szCs w:val="24"/>
        </w:rPr>
        <w:t>акт участия в Акции подразумевает, что её Участник</w:t>
      </w:r>
      <w:r>
        <w:rPr>
          <w:rFonts w:ascii="Times New Roman" w:hAnsi="Times New Roman"/>
          <w:sz w:val="24"/>
          <w:szCs w:val="24"/>
        </w:rPr>
        <w:t xml:space="preserve"> ознакомлен и согласен</w:t>
      </w:r>
      <w:r w:rsidRPr="003F0F70">
        <w:rPr>
          <w:rFonts w:ascii="Times New Roman" w:hAnsi="Times New Roman"/>
          <w:sz w:val="24"/>
          <w:szCs w:val="24"/>
        </w:rPr>
        <w:t xml:space="preserve"> с</w:t>
      </w:r>
      <w:r>
        <w:rPr>
          <w:color w:val="1A1A1A"/>
          <w:sz w:val="18"/>
          <w:szCs w:val="18"/>
        </w:rPr>
        <w:t xml:space="preserve"> </w:t>
      </w:r>
      <w:r w:rsidRPr="003F0F70">
        <w:rPr>
          <w:rFonts w:ascii="Times New Roman" w:hAnsi="Times New Roman"/>
          <w:sz w:val="24"/>
          <w:szCs w:val="24"/>
        </w:rPr>
        <w:t>настоящими Правилами. Согласи</w:t>
      </w:r>
      <w:r>
        <w:rPr>
          <w:rFonts w:ascii="Times New Roman" w:hAnsi="Times New Roman"/>
          <w:sz w:val="24"/>
          <w:szCs w:val="24"/>
        </w:rPr>
        <w:t xml:space="preserve">е с Правилами является полным и </w:t>
      </w:r>
      <w:r w:rsidRPr="003F0F70">
        <w:rPr>
          <w:rFonts w:ascii="Times New Roman" w:hAnsi="Times New Roman"/>
          <w:sz w:val="24"/>
          <w:szCs w:val="24"/>
        </w:rPr>
        <w:t>безоговорочным</w:t>
      </w:r>
      <w:r w:rsidR="00267FE0">
        <w:rPr>
          <w:rFonts w:ascii="Times New Roman" w:hAnsi="Times New Roman"/>
          <w:sz w:val="24"/>
          <w:szCs w:val="24"/>
        </w:rPr>
        <w:t>.</w:t>
      </w:r>
    </w:p>
    <w:p w14:paraId="590D8843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толкование терминов, кроме изложенных, не допускается.</w:t>
      </w:r>
    </w:p>
    <w:p w14:paraId="773156BE" w14:textId="77777777" w:rsidR="00C34806" w:rsidRDefault="00C348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801ACF" w14:textId="77777777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372">
        <w:rPr>
          <w:rFonts w:ascii="Times New Roman" w:hAnsi="Times New Roman" w:cs="Times New Roman"/>
          <w:sz w:val="24"/>
          <w:szCs w:val="24"/>
        </w:rPr>
        <w:t>1.</w:t>
      </w:r>
      <w:r w:rsidRPr="00257372">
        <w:rPr>
          <w:rFonts w:ascii="Times New Roman" w:hAnsi="Times New Roman" w:cs="Times New Roman"/>
          <w:sz w:val="24"/>
          <w:szCs w:val="24"/>
        </w:rPr>
        <w:tab/>
      </w:r>
      <w:r w:rsidRPr="00545075">
        <w:rPr>
          <w:rFonts w:ascii="Times New Roman" w:hAnsi="Times New Roman" w:cs="Times New Roman"/>
          <w:b/>
          <w:sz w:val="24"/>
          <w:szCs w:val="24"/>
        </w:rPr>
        <w:t>Сроки проведения Акции</w:t>
      </w:r>
    </w:p>
    <w:p w14:paraId="22915982" w14:textId="77777777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238FB1" w14:textId="42228F0A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372">
        <w:rPr>
          <w:rFonts w:ascii="Times New Roman" w:hAnsi="Times New Roman" w:cs="Times New Roman"/>
          <w:sz w:val="24"/>
          <w:szCs w:val="24"/>
        </w:rPr>
        <w:t>1.1</w:t>
      </w:r>
      <w:r w:rsidRPr="00257372">
        <w:rPr>
          <w:rFonts w:ascii="Times New Roman" w:hAnsi="Times New Roman" w:cs="Times New Roman"/>
          <w:sz w:val="24"/>
          <w:szCs w:val="24"/>
        </w:rPr>
        <w:tab/>
        <w:t>Общий ср</w:t>
      </w:r>
      <w:r>
        <w:rPr>
          <w:rFonts w:ascii="Times New Roman" w:hAnsi="Times New Roman" w:cs="Times New Roman"/>
          <w:sz w:val="24"/>
          <w:szCs w:val="24"/>
        </w:rPr>
        <w:t>ок проведения Акции: с 0</w:t>
      </w:r>
      <w:r w:rsidR="00225145">
        <w:rPr>
          <w:rFonts w:ascii="Times New Roman" w:hAnsi="Times New Roman" w:cs="Times New Roman"/>
          <w:sz w:val="24"/>
          <w:szCs w:val="24"/>
        </w:rPr>
        <w:t>1 июля 2024 года по 30 сентября</w:t>
      </w:r>
      <w:r w:rsidRPr="00257372">
        <w:rPr>
          <w:rFonts w:ascii="Times New Roman" w:hAnsi="Times New Roman" w:cs="Times New Roman"/>
          <w:sz w:val="24"/>
          <w:szCs w:val="24"/>
        </w:rPr>
        <w:t xml:space="preserve"> 2024 года по московскому времени.</w:t>
      </w:r>
    </w:p>
    <w:p w14:paraId="184C4D60" w14:textId="018943F6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372">
        <w:rPr>
          <w:rFonts w:ascii="Times New Roman" w:hAnsi="Times New Roman" w:cs="Times New Roman"/>
          <w:sz w:val="24"/>
          <w:szCs w:val="24"/>
        </w:rPr>
        <w:t>1.2</w:t>
      </w:r>
      <w:r w:rsidRPr="00257372">
        <w:rPr>
          <w:rFonts w:ascii="Times New Roman" w:hAnsi="Times New Roman" w:cs="Times New Roman"/>
          <w:sz w:val="24"/>
          <w:szCs w:val="24"/>
        </w:rPr>
        <w:tab/>
        <w:t>Общий срок совершения покупок,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Чеков на сайте для участия с 0</w:t>
      </w:r>
      <w:r w:rsidR="00225145">
        <w:rPr>
          <w:rFonts w:ascii="Times New Roman" w:hAnsi="Times New Roman" w:cs="Times New Roman"/>
          <w:sz w:val="24"/>
          <w:szCs w:val="24"/>
        </w:rPr>
        <w:t>1</w:t>
      </w:r>
      <w:r w:rsidRPr="00257372">
        <w:rPr>
          <w:rFonts w:ascii="Times New Roman" w:hAnsi="Times New Roman" w:cs="Times New Roman"/>
          <w:sz w:val="24"/>
          <w:szCs w:val="24"/>
        </w:rPr>
        <w:t xml:space="preserve"> </w:t>
      </w:r>
      <w:r w:rsidR="00225145">
        <w:rPr>
          <w:rFonts w:ascii="Times New Roman" w:hAnsi="Times New Roman" w:cs="Times New Roman"/>
          <w:sz w:val="24"/>
          <w:szCs w:val="24"/>
        </w:rPr>
        <w:t>июл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25145">
        <w:rPr>
          <w:rFonts w:ascii="Times New Roman" w:hAnsi="Times New Roman" w:cs="Times New Roman"/>
          <w:sz w:val="24"/>
          <w:szCs w:val="24"/>
        </w:rPr>
        <w:t xml:space="preserve"> 2024 года по 01 сентября</w:t>
      </w:r>
      <w:r w:rsidRPr="00257372">
        <w:rPr>
          <w:rFonts w:ascii="Times New Roman" w:hAnsi="Times New Roman" w:cs="Times New Roman"/>
          <w:sz w:val="24"/>
          <w:szCs w:val="24"/>
        </w:rPr>
        <w:t xml:space="preserve"> 2024 года по московскому времени.</w:t>
      </w:r>
    </w:p>
    <w:p w14:paraId="424107B5" w14:textId="07C46778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372">
        <w:rPr>
          <w:rFonts w:ascii="Times New Roman" w:hAnsi="Times New Roman" w:cs="Times New Roman"/>
          <w:sz w:val="24"/>
          <w:szCs w:val="24"/>
        </w:rPr>
        <w:t>1.3</w:t>
      </w:r>
      <w:r w:rsidRPr="00257372">
        <w:rPr>
          <w:rFonts w:ascii="Times New Roman" w:hAnsi="Times New Roman" w:cs="Times New Roman"/>
          <w:sz w:val="24"/>
          <w:szCs w:val="24"/>
        </w:rPr>
        <w:tab/>
        <w:t>Сроки определения побе</w:t>
      </w:r>
      <w:r w:rsidR="00225145">
        <w:rPr>
          <w:rFonts w:ascii="Times New Roman" w:hAnsi="Times New Roman" w:cs="Times New Roman"/>
          <w:sz w:val="24"/>
          <w:szCs w:val="24"/>
        </w:rPr>
        <w:t>дителей, получающих Еженедельный приз</w:t>
      </w:r>
      <w:r w:rsidRPr="00257372">
        <w:rPr>
          <w:rFonts w:ascii="Times New Roman" w:hAnsi="Times New Roman" w:cs="Times New Roman"/>
          <w:sz w:val="24"/>
          <w:szCs w:val="24"/>
        </w:rPr>
        <w:t xml:space="preserve"> и Главный приз:</w:t>
      </w:r>
    </w:p>
    <w:p w14:paraId="53D18E8F" w14:textId="01632F0A" w:rsid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257372" w14:paraId="64EEACB7" w14:textId="77777777" w:rsidTr="00545075">
        <w:tc>
          <w:tcPr>
            <w:tcW w:w="3115" w:type="dxa"/>
          </w:tcPr>
          <w:p w14:paraId="4B029B2C" w14:textId="7C340D7E" w:rsidR="00257372" w:rsidRDefault="00257372" w:rsidP="0025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Период загрузки Чека</w:t>
            </w:r>
          </w:p>
        </w:tc>
        <w:tc>
          <w:tcPr>
            <w:tcW w:w="3115" w:type="dxa"/>
          </w:tcPr>
          <w:p w14:paraId="3E07C83E" w14:textId="573B25F1" w:rsidR="00257372" w:rsidRDefault="00257372" w:rsidP="0025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Дата проведения итогов</w:t>
            </w:r>
          </w:p>
        </w:tc>
        <w:tc>
          <w:tcPr>
            <w:tcW w:w="3546" w:type="dxa"/>
          </w:tcPr>
          <w:p w14:paraId="4B99C385" w14:textId="3CE5ACAE" w:rsidR="00257372" w:rsidRDefault="00257372" w:rsidP="0025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Вид призов</w:t>
            </w:r>
          </w:p>
        </w:tc>
      </w:tr>
      <w:tr w:rsidR="00257372" w14:paraId="3EEAA3C7" w14:textId="77777777" w:rsidTr="00545075">
        <w:tc>
          <w:tcPr>
            <w:tcW w:w="3115" w:type="dxa"/>
          </w:tcPr>
          <w:p w14:paraId="5764929B" w14:textId="1B76DC95" w:rsidR="00257372" w:rsidRDefault="003F0449" w:rsidP="0025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01.07.2024 г. по 23:59:59 07.07</w:t>
            </w:r>
            <w:r w:rsidR="00257372" w:rsidRPr="00257372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115" w:type="dxa"/>
          </w:tcPr>
          <w:p w14:paraId="485925A4" w14:textId="2477BC48" w:rsidR="00257372" w:rsidRDefault="0025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Розыгрыш и определение победителей д</w:t>
            </w:r>
            <w:r w:rsidR="003F0449">
              <w:rPr>
                <w:rFonts w:ascii="Times New Roman" w:hAnsi="Times New Roman" w:cs="Times New Roman"/>
                <w:sz w:val="24"/>
                <w:szCs w:val="24"/>
              </w:rPr>
              <w:t>о 14</w:t>
            </w:r>
            <w:r w:rsidR="00B30D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F0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6" w:type="dxa"/>
          </w:tcPr>
          <w:p w14:paraId="1F05DC8C" w14:textId="29D53143" w:rsidR="00257372" w:rsidRDefault="00257372" w:rsidP="0025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Еженедельный</w:t>
            </w:r>
          </w:p>
        </w:tc>
      </w:tr>
      <w:tr w:rsidR="003F0449" w14:paraId="71E59C24" w14:textId="77777777" w:rsidTr="00545075">
        <w:tc>
          <w:tcPr>
            <w:tcW w:w="3115" w:type="dxa"/>
          </w:tcPr>
          <w:p w14:paraId="3364DBCC" w14:textId="3B1E090C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с 00:00:00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 по 23:59:59 14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3115" w:type="dxa"/>
          </w:tcPr>
          <w:p w14:paraId="3F50E97E" w14:textId="2B665E51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Розыгрыш и определение победителей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21.07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6" w:type="dxa"/>
          </w:tcPr>
          <w:p w14:paraId="1E1A4C16" w14:textId="2F6A6D02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Еженедельный</w:t>
            </w:r>
          </w:p>
        </w:tc>
      </w:tr>
      <w:tr w:rsidR="003F0449" w14:paraId="13438008" w14:textId="77777777" w:rsidTr="00545075">
        <w:tc>
          <w:tcPr>
            <w:tcW w:w="3115" w:type="dxa"/>
          </w:tcPr>
          <w:p w14:paraId="10A3FB1B" w14:textId="4FACDE67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15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 по 23:59:59 21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3115" w:type="dxa"/>
          </w:tcPr>
          <w:p w14:paraId="7DE4EF2E" w14:textId="1ACAA502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Розыгрыш и определение победителей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28.06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6" w:type="dxa"/>
          </w:tcPr>
          <w:p w14:paraId="52B8B6A3" w14:textId="20E4ABB6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Еженедельный</w:t>
            </w:r>
          </w:p>
        </w:tc>
      </w:tr>
      <w:tr w:rsidR="003F0449" w14:paraId="42F14DF7" w14:textId="77777777" w:rsidTr="00545075">
        <w:tc>
          <w:tcPr>
            <w:tcW w:w="3115" w:type="dxa"/>
          </w:tcPr>
          <w:p w14:paraId="1F936D34" w14:textId="69238F1C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22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 по 23:59:59 28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3115" w:type="dxa"/>
          </w:tcPr>
          <w:p w14:paraId="75D12380" w14:textId="733600D0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Розыгрыш и определение победителей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04.08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6" w:type="dxa"/>
          </w:tcPr>
          <w:p w14:paraId="734BEDDE" w14:textId="7F9C319E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Еженедельный</w:t>
            </w:r>
          </w:p>
        </w:tc>
      </w:tr>
      <w:tr w:rsidR="003F0449" w14:paraId="28574C0B" w14:textId="77777777" w:rsidTr="00DE4FBC">
        <w:tc>
          <w:tcPr>
            <w:tcW w:w="3115" w:type="dxa"/>
          </w:tcPr>
          <w:p w14:paraId="20A703C9" w14:textId="412F0FA0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29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 по 23:59:59 04.08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115" w:type="dxa"/>
          </w:tcPr>
          <w:p w14:paraId="42490AC3" w14:textId="080D6240" w:rsidR="003F0449" w:rsidRPr="00257372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Розыгрыш и определение победителей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11.08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6" w:type="dxa"/>
          </w:tcPr>
          <w:p w14:paraId="072EC564" w14:textId="05F90DCA" w:rsidR="003F0449" w:rsidRPr="00257372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4">
              <w:rPr>
                <w:rFonts w:ascii="Times New Roman" w:hAnsi="Times New Roman" w:cs="Times New Roman"/>
                <w:sz w:val="24"/>
                <w:szCs w:val="24"/>
              </w:rPr>
              <w:t>Еженедельный</w:t>
            </w:r>
          </w:p>
        </w:tc>
      </w:tr>
      <w:tr w:rsidR="003F0449" w14:paraId="071DE144" w14:textId="77777777" w:rsidTr="00DE4FBC">
        <w:tc>
          <w:tcPr>
            <w:tcW w:w="3115" w:type="dxa"/>
          </w:tcPr>
          <w:p w14:paraId="3926CC27" w14:textId="35B3C857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05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82024 г. по 23:59:59 11.08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115" w:type="dxa"/>
          </w:tcPr>
          <w:p w14:paraId="2072BD00" w14:textId="6F2331E1" w:rsidR="003F0449" w:rsidRPr="00257372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Розыгрыш и определение победителей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18.08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6" w:type="dxa"/>
          </w:tcPr>
          <w:p w14:paraId="6CC971C1" w14:textId="3E92BBD3" w:rsidR="003F0449" w:rsidRPr="00257372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4">
              <w:rPr>
                <w:rFonts w:ascii="Times New Roman" w:hAnsi="Times New Roman" w:cs="Times New Roman"/>
                <w:sz w:val="24"/>
                <w:szCs w:val="24"/>
              </w:rPr>
              <w:t>Еженедельный</w:t>
            </w:r>
          </w:p>
        </w:tc>
      </w:tr>
      <w:tr w:rsidR="003F0449" w14:paraId="7942718A" w14:textId="77777777" w:rsidTr="00DE4FBC">
        <w:tc>
          <w:tcPr>
            <w:tcW w:w="3115" w:type="dxa"/>
          </w:tcPr>
          <w:p w14:paraId="14A89303" w14:textId="3644ED6F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00:00:00 12.08.2024 г. по 23:59:59 18.08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115" w:type="dxa"/>
          </w:tcPr>
          <w:p w14:paraId="221C9D74" w14:textId="09A13BA8" w:rsidR="003F0449" w:rsidRPr="00257372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Розыгрыш и определение победителей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25.08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6" w:type="dxa"/>
          </w:tcPr>
          <w:p w14:paraId="3ED129EE" w14:textId="1E3C6565" w:rsidR="003F0449" w:rsidRPr="00257372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4">
              <w:rPr>
                <w:rFonts w:ascii="Times New Roman" w:hAnsi="Times New Roman" w:cs="Times New Roman"/>
                <w:sz w:val="24"/>
                <w:szCs w:val="24"/>
              </w:rPr>
              <w:t>Еженедельный</w:t>
            </w:r>
          </w:p>
        </w:tc>
      </w:tr>
      <w:tr w:rsidR="003F0449" w14:paraId="6073A2EA" w14:textId="77777777" w:rsidTr="00DE4FBC">
        <w:tc>
          <w:tcPr>
            <w:tcW w:w="3115" w:type="dxa"/>
          </w:tcPr>
          <w:p w14:paraId="01C692F4" w14:textId="755914E0" w:rsidR="003F0449" w:rsidRDefault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19.08.2024 г. по 23:59:59 25.08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115" w:type="dxa"/>
          </w:tcPr>
          <w:p w14:paraId="3A004FD7" w14:textId="21D099D4" w:rsidR="003F0449" w:rsidRPr="00257372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Розыгрыш и определение победителей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01.09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6" w:type="dxa"/>
          </w:tcPr>
          <w:p w14:paraId="3903C399" w14:textId="0E0AA212" w:rsidR="003F0449" w:rsidRPr="00257372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4">
              <w:rPr>
                <w:rFonts w:ascii="Times New Roman" w:hAnsi="Times New Roman" w:cs="Times New Roman"/>
                <w:sz w:val="24"/>
                <w:szCs w:val="24"/>
              </w:rPr>
              <w:t>Еженедельный</w:t>
            </w:r>
          </w:p>
        </w:tc>
      </w:tr>
      <w:tr w:rsidR="003F0449" w14:paraId="764762C4" w14:textId="77777777" w:rsidTr="00DE4FBC">
        <w:tc>
          <w:tcPr>
            <w:tcW w:w="3115" w:type="dxa"/>
          </w:tcPr>
          <w:p w14:paraId="5DA14A3A" w14:textId="5D434A23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26.08.2024 г. по 23:59:59 01.09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115" w:type="dxa"/>
          </w:tcPr>
          <w:p w14:paraId="0FA96FAF" w14:textId="6EE730C4" w:rsidR="003F0449" w:rsidRPr="00257372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Розыгрыш и определение победителей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08.09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6" w:type="dxa"/>
          </w:tcPr>
          <w:p w14:paraId="722E5387" w14:textId="48F83FDD" w:rsidR="003F0449" w:rsidRPr="00257372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8E4">
              <w:rPr>
                <w:rFonts w:ascii="Times New Roman" w:hAnsi="Times New Roman" w:cs="Times New Roman"/>
                <w:sz w:val="24"/>
                <w:szCs w:val="24"/>
              </w:rPr>
              <w:t>Еженедельный</w:t>
            </w:r>
          </w:p>
        </w:tc>
      </w:tr>
      <w:tr w:rsidR="003F0449" w14:paraId="027E99A7" w14:textId="77777777" w:rsidTr="00545075">
        <w:tc>
          <w:tcPr>
            <w:tcW w:w="3115" w:type="dxa"/>
          </w:tcPr>
          <w:p w14:paraId="28A91A0D" w14:textId="17C299E0" w:rsidR="003F0449" w:rsidRPr="00257372" w:rsidRDefault="003F0449" w:rsidP="00545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Розыгрыш среди всех чеко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определение победителя до 10.09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48E15C" w14:textId="77777777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FA5E17" w14:textId="681C0528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Розыгрыш и определение победителей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10.09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546" w:type="dxa"/>
          </w:tcPr>
          <w:p w14:paraId="2FD10743" w14:textId="77777777" w:rsidR="003F0449" w:rsidRPr="00257372" w:rsidRDefault="003F0449" w:rsidP="00545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Главный приз</w:t>
            </w:r>
          </w:p>
          <w:p w14:paraId="01106EBC" w14:textId="77777777" w:rsidR="003F0449" w:rsidRPr="00257372" w:rsidRDefault="003F0449" w:rsidP="003F04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85FC2" w14:textId="77777777" w:rsidR="003F0449" w:rsidRDefault="003F0449" w:rsidP="003F0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03B51" w14:textId="77777777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6DBB1" w14:textId="55F1EB88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372">
        <w:rPr>
          <w:rFonts w:ascii="Times New Roman" w:hAnsi="Times New Roman" w:cs="Times New Roman"/>
          <w:sz w:val="24"/>
          <w:szCs w:val="24"/>
        </w:rPr>
        <w:tab/>
      </w:r>
      <w:r w:rsidRPr="00257372">
        <w:rPr>
          <w:rFonts w:ascii="Times New Roman" w:hAnsi="Times New Roman" w:cs="Times New Roman"/>
          <w:sz w:val="24"/>
          <w:szCs w:val="24"/>
        </w:rPr>
        <w:tab/>
      </w:r>
    </w:p>
    <w:p w14:paraId="0436E3AE" w14:textId="28BB05AB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372">
        <w:rPr>
          <w:rFonts w:ascii="Times New Roman" w:hAnsi="Times New Roman" w:cs="Times New Roman"/>
          <w:sz w:val="24"/>
          <w:szCs w:val="24"/>
        </w:rPr>
        <w:tab/>
      </w:r>
      <w:r w:rsidRPr="00257372">
        <w:rPr>
          <w:rFonts w:ascii="Times New Roman" w:hAnsi="Times New Roman" w:cs="Times New Roman"/>
          <w:sz w:val="24"/>
          <w:szCs w:val="24"/>
        </w:rPr>
        <w:tab/>
      </w:r>
    </w:p>
    <w:p w14:paraId="04113506" w14:textId="0BA050B5" w:rsidR="00257372" w:rsidRPr="00257372" w:rsidRDefault="00225145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>Срок вручения Призов: с 01 июл</w:t>
      </w:r>
      <w:r w:rsidR="00DE4FBC">
        <w:rPr>
          <w:rFonts w:ascii="Times New Roman" w:hAnsi="Times New Roman" w:cs="Times New Roman"/>
          <w:sz w:val="24"/>
          <w:szCs w:val="24"/>
        </w:rPr>
        <w:t>я 2024 года по</w:t>
      </w:r>
      <w:r>
        <w:rPr>
          <w:rFonts w:ascii="Times New Roman" w:hAnsi="Times New Roman" w:cs="Times New Roman"/>
          <w:sz w:val="24"/>
          <w:szCs w:val="24"/>
        </w:rPr>
        <w:t xml:space="preserve"> 30 сентября</w:t>
      </w:r>
      <w:r w:rsidR="00257372" w:rsidRPr="00257372">
        <w:rPr>
          <w:rFonts w:ascii="Times New Roman" w:hAnsi="Times New Roman" w:cs="Times New Roman"/>
          <w:sz w:val="24"/>
          <w:szCs w:val="24"/>
        </w:rPr>
        <w:t xml:space="preserve"> 2024 года. </w:t>
      </w:r>
    </w:p>
    <w:p w14:paraId="232BDE54" w14:textId="77777777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D0A5D" w14:textId="77777777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83876C" w14:textId="249D6FED" w:rsidR="00257372" w:rsidRPr="00545075" w:rsidRDefault="00DE4FBC" w:rsidP="00545075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Призовой</w:t>
      </w:r>
      <w:r w:rsidR="000C0ABE" w:rsidRPr="00545075"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 w:rsidR="00257372" w:rsidRPr="00545075">
        <w:rPr>
          <w:rFonts w:ascii="Times New Roman" w:hAnsi="Times New Roman" w:cs="Times New Roman"/>
          <w:b/>
          <w:sz w:val="24"/>
          <w:szCs w:val="24"/>
        </w:rPr>
        <w:t xml:space="preserve"> Акции:</w:t>
      </w:r>
    </w:p>
    <w:p w14:paraId="02EF1AD2" w14:textId="77777777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E4A2F0" w14:textId="27261F69" w:rsidR="00257372" w:rsidRPr="00257372" w:rsidRDefault="00257372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372">
        <w:rPr>
          <w:rFonts w:ascii="Times New Roman" w:hAnsi="Times New Roman" w:cs="Times New Roman"/>
          <w:sz w:val="24"/>
          <w:szCs w:val="24"/>
        </w:rPr>
        <w:t>2.1</w:t>
      </w:r>
      <w:r w:rsidRPr="00257372">
        <w:rPr>
          <w:rFonts w:ascii="Times New Roman" w:hAnsi="Times New Roman" w:cs="Times New Roman"/>
          <w:sz w:val="24"/>
          <w:szCs w:val="24"/>
        </w:rPr>
        <w:tab/>
        <w:t>В рамках Акции пре</w:t>
      </w:r>
      <w:r w:rsidR="00DE4FBC">
        <w:rPr>
          <w:rFonts w:ascii="Times New Roman" w:hAnsi="Times New Roman" w:cs="Times New Roman"/>
          <w:sz w:val="24"/>
          <w:szCs w:val="24"/>
        </w:rPr>
        <w:t>дусмотрены нижеследующие Призы</w:t>
      </w:r>
      <w:r w:rsidRPr="00257372">
        <w:rPr>
          <w:rFonts w:ascii="Times New Roman" w:hAnsi="Times New Roman" w:cs="Times New Roman"/>
          <w:sz w:val="24"/>
          <w:szCs w:val="24"/>
        </w:rPr>
        <w:t>:</w:t>
      </w:r>
    </w:p>
    <w:p w14:paraId="5EA4A0E4" w14:textId="77777777" w:rsidR="00856997" w:rsidRDefault="00856997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5F9B0" w14:textId="7C4D4BF3" w:rsidR="00856997" w:rsidRPr="00545075" w:rsidRDefault="00257372" w:rsidP="00545075">
      <w:pPr>
        <w:pStyle w:val="1"/>
        <w:shd w:val="clear" w:color="auto" w:fill="FFFFFF"/>
        <w:spacing w:before="0" w:after="180" w:line="480" w:lineRule="atLeast"/>
        <w:ind w:firstLine="709"/>
        <w:textAlignment w:val="baseline"/>
        <w:rPr>
          <w:color w:val="363A47"/>
          <w:spacing w:val="3"/>
          <w:sz w:val="39"/>
          <w:szCs w:val="39"/>
        </w:rPr>
      </w:pPr>
      <w:r w:rsidRPr="00257372">
        <w:rPr>
          <w:rFonts w:ascii="Times New Roman" w:hAnsi="Times New Roman" w:cs="Times New Roman"/>
          <w:sz w:val="24"/>
          <w:szCs w:val="24"/>
        </w:rPr>
        <w:t>2.1.1</w:t>
      </w:r>
      <w:r w:rsidRPr="00257372">
        <w:rPr>
          <w:rFonts w:ascii="Times New Roman" w:hAnsi="Times New Roman" w:cs="Times New Roman"/>
          <w:sz w:val="24"/>
          <w:szCs w:val="24"/>
        </w:rPr>
        <w:tab/>
        <w:t xml:space="preserve">Главный приз </w:t>
      </w:r>
      <w:r w:rsidR="00982834">
        <w:rPr>
          <w:rFonts w:ascii="Times New Roman" w:hAnsi="Times New Roman" w:cs="Times New Roman"/>
          <w:sz w:val="24"/>
          <w:szCs w:val="24"/>
        </w:rPr>
        <w:t xml:space="preserve"> </w:t>
      </w:r>
      <w:r w:rsidR="00856997">
        <w:rPr>
          <w:rFonts w:ascii="Times New Roman" w:hAnsi="Times New Roman" w:cs="Times New Roman"/>
          <w:sz w:val="24"/>
          <w:szCs w:val="24"/>
        </w:rPr>
        <w:t xml:space="preserve">мобильный телефон </w:t>
      </w:r>
      <w:r w:rsidR="00856997" w:rsidRPr="00545075">
        <w:rPr>
          <w:rFonts w:ascii="Times New Roman" w:hAnsi="Times New Roman" w:cs="Times New Roman"/>
          <w:sz w:val="24"/>
          <w:szCs w:val="24"/>
        </w:rPr>
        <w:t>Apple iPhone</w:t>
      </w:r>
      <w:r w:rsidR="00AE176F">
        <w:rPr>
          <w:rFonts w:ascii="Times New Roman" w:hAnsi="Times New Roman" w:cs="Times New Roman"/>
          <w:sz w:val="24"/>
          <w:szCs w:val="24"/>
        </w:rPr>
        <w:t xml:space="preserve"> 15</w:t>
      </w:r>
      <w:r w:rsidR="00856997">
        <w:rPr>
          <w:rFonts w:ascii="Times New Roman" w:hAnsi="Times New Roman" w:cs="Times New Roman"/>
          <w:sz w:val="24"/>
          <w:szCs w:val="24"/>
        </w:rPr>
        <w:t xml:space="preserve"> </w:t>
      </w:r>
      <w:r w:rsidR="00982834" w:rsidRPr="00545075">
        <w:rPr>
          <w:rFonts w:ascii="Times New Roman" w:hAnsi="Times New Roman" w:cs="Times New Roman"/>
          <w:sz w:val="24"/>
          <w:szCs w:val="24"/>
        </w:rPr>
        <w:t>и денежная часть приза</w:t>
      </w:r>
      <w:r w:rsidR="00856997" w:rsidRPr="00545075">
        <w:rPr>
          <w:rFonts w:ascii="Times New Roman" w:hAnsi="Times New Roman" w:cs="Times New Roman"/>
          <w:sz w:val="24"/>
          <w:szCs w:val="24"/>
        </w:rPr>
        <w:t>*</w:t>
      </w:r>
      <w:r w:rsidRPr="00257372">
        <w:rPr>
          <w:rFonts w:ascii="Times New Roman" w:hAnsi="Times New Roman" w:cs="Times New Roman"/>
          <w:sz w:val="24"/>
          <w:szCs w:val="24"/>
        </w:rPr>
        <w:t>–</w:t>
      </w:r>
      <w:r w:rsidR="000C0ABE">
        <w:rPr>
          <w:rFonts w:ascii="Times New Roman" w:hAnsi="Times New Roman" w:cs="Times New Roman"/>
          <w:sz w:val="24"/>
          <w:szCs w:val="24"/>
        </w:rPr>
        <w:t xml:space="preserve"> </w:t>
      </w:r>
      <w:r w:rsidR="00225145">
        <w:rPr>
          <w:rFonts w:ascii="Times New Roman" w:hAnsi="Times New Roman" w:cs="Times New Roman"/>
          <w:sz w:val="24"/>
          <w:szCs w:val="24"/>
        </w:rPr>
        <w:t>4</w:t>
      </w:r>
      <w:r w:rsidR="003F0449">
        <w:rPr>
          <w:rFonts w:ascii="Times New Roman" w:hAnsi="Times New Roman" w:cs="Times New Roman"/>
          <w:sz w:val="24"/>
          <w:szCs w:val="24"/>
        </w:rPr>
        <w:t xml:space="preserve"> (четыре</w:t>
      </w:r>
      <w:r w:rsidRPr="00257372">
        <w:rPr>
          <w:rFonts w:ascii="Times New Roman" w:hAnsi="Times New Roman" w:cs="Times New Roman"/>
          <w:sz w:val="24"/>
          <w:szCs w:val="24"/>
        </w:rPr>
        <w:t>) шт.</w:t>
      </w:r>
    </w:p>
    <w:p w14:paraId="310ED075" w14:textId="77777777" w:rsidR="00856997" w:rsidRDefault="00856997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E0DB3" w14:textId="77777777" w:rsidR="003F0449" w:rsidRDefault="000C0ABE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ab/>
        <w:t>Еженедельный приз</w:t>
      </w:r>
      <w:r w:rsidR="00856997">
        <w:rPr>
          <w:rFonts w:ascii="Times New Roman" w:hAnsi="Times New Roman" w:cs="Times New Roman"/>
          <w:sz w:val="24"/>
          <w:szCs w:val="24"/>
        </w:rPr>
        <w:t xml:space="preserve"> электронный сертификат</w:t>
      </w:r>
      <w:r w:rsidR="00257372" w:rsidRPr="00257372">
        <w:rPr>
          <w:rFonts w:ascii="Times New Roman" w:hAnsi="Times New Roman" w:cs="Times New Roman"/>
          <w:sz w:val="24"/>
          <w:szCs w:val="24"/>
        </w:rPr>
        <w:t xml:space="preserve"> </w:t>
      </w:r>
      <w:r w:rsidR="00856997" w:rsidRPr="00545075">
        <w:rPr>
          <w:rFonts w:ascii="Times New Roman" w:hAnsi="Times New Roman" w:cs="Times New Roman"/>
          <w:sz w:val="24"/>
          <w:szCs w:val="24"/>
        </w:rPr>
        <w:t>OneTwoTrip</w:t>
      </w:r>
      <w:r w:rsidR="00856997">
        <w:rPr>
          <w:rFonts w:ascii="Times New Roman" w:hAnsi="Times New Roman" w:cs="Times New Roman"/>
          <w:sz w:val="24"/>
          <w:szCs w:val="24"/>
        </w:rPr>
        <w:t xml:space="preserve"> номиналом</w:t>
      </w:r>
      <w:r w:rsidR="00225145">
        <w:rPr>
          <w:rFonts w:ascii="Times New Roman" w:hAnsi="Times New Roman" w:cs="Times New Roman"/>
          <w:sz w:val="24"/>
          <w:szCs w:val="24"/>
        </w:rPr>
        <w:t xml:space="preserve"> 6700 рублей</w:t>
      </w:r>
      <w:r w:rsidR="00856997">
        <w:rPr>
          <w:rFonts w:ascii="Times New Roman" w:hAnsi="Times New Roman" w:cs="Times New Roman"/>
          <w:sz w:val="24"/>
          <w:szCs w:val="24"/>
        </w:rPr>
        <w:t xml:space="preserve"> </w:t>
      </w:r>
      <w:r w:rsidR="00856997" w:rsidRPr="009312EF">
        <w:rPr>
          <w:rFonts w:ascii="Times New Roman" w:hAnsi="Times New Roman" w:cs="Times New Roman"/>
          <w:sz w:val="24"/>
          <w:szCs w:val="24"/>
        </w:rPr>
        <w:t>и денежная часть приза*</w:t>
      </w:r>
      <w:r w:rsidR="00257372" w:rsidRPr="00257372">
        <w:rPr>
          <w:rFonts w:ascii="Times New Roman" w:hAnsi="Times New Roman" w:cs="Times New Roman"/>
          <w:sz w:val="24"/>
          <w:szCs w:val="24"/>
        </w:rPr>
        <w:t xml:space="preserve">- </w:t>
      </w:r>
      <w:r w:rsidR="00225145"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/>
          <w:sz w:val="24"/>
          <w:szCs w:val="24"/>
        </w:rPr>
        <w:t xml:space="preserve"> (сто</w:t>
      </w:r>
      <w:r w:rsidR="00225145">
        <w:rPr>
          <w:rFonts w:ascii="Times New Roman" w:hAnsi="Times New Roman" w:cs="Times New Roman"/>
          <w:sz w:val="24"/>
          <w:szCs w:val="24"/>
        </w:rPr>
        <w:t xml:space="preserve"> девяносто восемь</w:t>
      </w:r>
      <w:r w:rsidR="00257372" w:rsidRPr="00257372">
        <w:rPr>
          <w:rFonts w:ascii="Times New Roman" w:hAnsi="Times New Roman" w:cs="Times New Roman"/>
          <w:sz w:val="24"/>
          <w:szCs w:val="24"/>
        </w:rPr>
        <w:t>) шт.</w:t>
      </w:r>
    </w:p>
    <w:p w14:paraId="4504C139" w14:textId="66437F02" w:rsidR="00257372" w:rsidRDefault="00257372" w:rsidP="00545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91CCE" w14:textId="03C18BD3" w:rsidR="00982834" w:rsidRPr="00257372" w:rsidRDefault="0098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834">
        <w:rPr>
          <w:rFonts w:ascii="Times New Roman" w:hAnsi="Times New Roman" w:cs="Times New Roman"/>
          <w:sz w:val="24"/>
          <w:szCs w:val="24"/>
        </w:rPr>
        <w:t>Электронный сертификат используется в соответствии с правилами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вания Электронных сертификатов, </w:t>
      </w:r>
      <w:r w:rsidRPr="00982834">
        <w:rPr>
          <w:rFonts w:ascii="Times New Roman" w:hAnsi="Times New Roman" w:cs="Times New Roman"/>
          <w:sz w:val="24"/>
          <w:szCs w:val="24"/>
        </w:rPr>
        <w:t>установленными соответствующим Продавцом товар</w:t>
      </w:r>
      <w:r w:rsidR="00856997">
        <w:rPr>
          <w:rFonts w:ascii="Times New Roman" w:hAnsi="Times New Roman" w:cs="Times New Roman"/>
          <w:sz w:val="24"/>
          <w:szCs w:val="24"/>
        </w:rPr>
        <w:t xml:space="preserve">ов и (или) работ, и (или) услуг. </w:t>
      </w:r>
      <w:r w:rsidRPr="00982834">
        <w:rPr>
          <w:rFonts w:ascii="Times New Roman" w:hAnsi="Times New Roman" w:cs="Times New Roman"/>
          <w:sz w:val="24"/>
          <w:szCs w:val="24"/>
        </w:rPr>
        <w:t>Организатор Акции не несёт ответственности по вопросам, связанным с активацие</w:t>
      </w:r>
      <w:r>
        <w:rPr>
          <w:rFonts w:ascii="Times New Roman" w:hAnsi="Times New Roman" w:cs="Times New Roman"/>
          <w:sz w:val="24"/>
          <w:szCs w:val="24"/>
        </w:rPr>
        <w:t xml:space="preserve">й и последующим использованием </w:t>
      </w:r>
      <w:r w:rsidRPr="00982834">
        <w:rPr>
          <w:rFonts w:ascii="Times New Roman" w:hAnsi="Times New Roman" w:cs="Times New Roman"/>
          <w:sz w:val="24"/>
          <w:szCs w:val="24"/>
        </w:rPr>
        <w:t>Победителем электронных сертификатов соответствующего Продавца товаров и (или) работ, и (или) услуг.</w:t>
      </w:r>
    </w:p>
    <w:p w14:paraId="2AAEC2D1" w14:textId="77777777" w:rsidR="00856997" w:rsidRDefault="00856997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A81C45" w14:textId="7A2933C0" w:rsidR="00856997" w:rsidRDefault="00856997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2EF">
        <w:rPr>
          <w:rFonts w:ascii="Times New Roman" w:hAnsi="Times New Roman" w:cs="Times New Roman"/>
          <w:sz w:val="24"/>
          <w:szCs w:val="24"/>
        </w:rPr>
        <w:t>*Размер денежной части Приза, предусмотренный в п. 2.1.1</w:t>
      </w:r>
      <w:r w:rsidR="003F0449">
        <w:rPr>
          <w:rFonts w:ascii="Times New Roman" w:hAnsi="Times New Roman" w:cs="Times New Roman"/>
          <w:sz w:val="24"/>
          <w:szCs w:val="24"/>
        </w:rPr>
        <w:t xml:space="preserve"> и п. 2.1.2. </w:t>
      </w:r>
      <w:r w:rsidRPr="009312EF">
        <w:rPr>
          <w:rFonts w:ascii="Times New Roman" w:hAnsi="Times New Roman" w:cs="Times New Roman"/>
          <w:sz w:val="24"/>
          <w:szCs w:val="24"/>
        </w:rPr>
        <w:t xml:space="preserve"> настоящих Правил,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EF">
        <w:rPr>
          <w:rFonts w:ascii="Times New Roman" w:hAnsi="Times New Roman" w:cs="Times New Roman"/>
          <w:sz w:val="24"/>
          <w:szCs w:val="24"/>
        </w:rPr>
        <w:t xml:space="preserve">35% от общей стоимости Приза и рассчитывается по формуле: N = (Q-4000)*7/13, где N – размер денежного выигрыша, Q – стоимость вещевого выигрыша. Получение денежной части Приза, предусмотренной </w:t>
      </w:r>
      <w:r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9312EF">
        <w:rPr>
          <w:rFonts w:ascii="Times New Roman" w:hAnsi="Times New Roman" w:cs="Times New Roman"/>
          <w:sz w:val="24"/>
          <w:szCs w:val="24"/>
        </w:rPr>
        <w:t>пунктом настоящих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EF">
        <w:rPr>
          <w:rFonts w:ascii="Times New Roman" w:hAnsi="Times New Roman" w:cs="Times New Roman"/>
          <w:sz w:val="24"/>
          <w:szCs w:val="24"/>
        </w:rPr>
        <w:t>Правил,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EF">
        <w:rPr>
          <w:rFonts w:ascii="Times New Roman" w:hAnsi="Times New Roman" w:cs="Times New Roman"/>
          <w:sz w:val="24"/>
          <w:szCs w:val="24"/>
        </w:rPr>
        <w:t>где N – размер денежной части, Q – стоимость Приза, невозможно без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EF">
        <w:rPr>
          <w:rFonts w:ascii="Times New Roman" w:hAnsi="Times New Roman" w:cs="Times New Roman"/>
          <w:sz w:val="24"/>
          <w:szCs w:val="24"/>
        </w:rPr>
        <w:t>вещевой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2EF">
        <w:rPr>
          <w:rFonts w:ascii="Times New Roman" w:hAnsi="Times New Roman" w:cs="Times New Roman"/>
          <w:sz w:val="24"/>
          <w:szCs w:val="24"/>
        </w:rPr>
        <w:t>части Приза и наоборот.</w:t>
      </w:r>
    </w:p>
    <w:p w14:paraId="4B50ACAE" w14:textId="77777777" w:rsidR="00856997" w:rsidRDefault="00856997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E009B" w14:textId="68E3183F" w:rsidR="00257372" w:rsidRDefault="000C0ABE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="00257372" w:rsidRPr="00257372">
        <w:rPr>
          <w:rFonts w:ascii="Times New Roman" w:hAnsi="Times New Roman" w:cs="Times New Roman"/>
          <w:sz w:val="24"/>
          <w:szCs w:val="24"/>
        </w:rPr>
        <w:tab/>
      </w:r>
      <w:r w:rsidR="00257372" w:rsidRPr="0076007F">
        <w:rPr>
          <w:rFonts w:ascii="Times New Roman" w:hAnsi="Times New Roman" w:cs="Times New Roman"/>
          <w:sz w:val="24"/>
          <w:szCs w:val="24"/>
        </w:rPr>
        <w:t>Га</w:t>
      </w:r>
      <w:r w:rsidR="003F0449" w:rsidRPr="0076007F">
        <w:rPr>
          <w:rFonts w:ascii="Times New Roman" w:hAnsi="Times New Roman" w:cs="Times New Roman"/>
          <w:sz w:val="24"/>
          <w:szCs w:val="24"/>
        </w:rPr>
        <w:t>рантированный приз (для первых 2</w:t>
      </w:r>
      <w:r w:rsidR="00257372" w:rsidRPr="0076007F">
        <w:rPr>
          <w:rFonts w:ascii="Times New Roman" w:hAnsi="Times New Roman" w:cs="Times New Roman"/>
          <w:sz w:val="24"/>
          <w:szCs w:val="24"/>
        </w:rPr>
        <w:t>0 000</w:t>
      </w:r>
      <w:r w:rsidR="00257372" w:rsidRPr="00257372">
        <w:rPr>
          <w:rFonts w:ascii="Times New Roman" w:hAnsi="Times New Roman" w:cs="Times New Roman"/>
          <w:sz w:val="24"/>
          <w:szCs w:val="24"/>
        </w:rPr>
        <w:t xml:space="preserve"> Участников) - Промокод WINK на 35 дневную подпис</w:t>
      </w:r>
      <w:r w:rsidR="003F0449">
        <w:rPr>
          <w:rFonts w:ascii="Times New Roman" w:hAnsi="Times New Roman" w:cs="Times New Roman"/>
          <w:sz w:val="24"/>
          <w:szCs w:val="24"/>
        </w:rPr>
        <w:t>ку «WINK+more.tv» в количестве 2</w:t>
      </w:r>
      <w:r>
        <w:rPr>
          <w:rFonts w:ascii="Times New Roman" w:hAnsi="Times New Roman" w:cs="Times New Roman"/>
          <w:sz w:val="24"/>
          <w:szCs w:val="24"/>
        </w:rPr>
        <w:t>0 000 (десять</w:t>
      </w:r>
      <w:r w:rsidR="00257372" w:rsidRPr="00257372">
        <w:rPr>
          <w:rFonts w:ascii="Times New Roman" w:hAnsi="Times New Roman" w:cs="Times New Roman"/>
          <w:sz w:val="24"/>
          <w:szCs w:val="24"/>
        </w:rPr>
        <w:t xml:space="preserve"> тысяч) шт. </w:t>
      </w:r>
    </w:p>
    <w:p w14:paraId="6B2610F6" w14:textId="77777777" w:rsidR="003F0449" w:rsidRPr="00257372" w:rsidRDefault="003F0449" w:rsidP="0025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D9A026" w14:textId="77777777" w:rsidR="00C34806" w:rsidRDefault="00C3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E1A5A6" w14:textId="77777777" w:rsidR="00C34806" w:rsidRDefault="00266780" w:rsidP="00545075">
      <w:pPr>
        <w:pStyle w:val="af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проведения Акции</w:t>
      </w:r>
    </w:p>
    <w:p w14:paraId="709CB4F5" w14:textId="77777777" w:rsidR="00C34806" w:rsidRDefault="00C3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D70B2C" w14:textId="79B6A7F4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Акции Участнику необходимо выполнить следующие действия:</w:t>
      </w:r>
    </w:p>
    <w:p w14:paraId="42D46DAD" w14:textId="6B388F68" w:rsidR="00C34806" w:rsidRDefault="00266780" w:rsidP="00545075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0</w:t>
      </w:r>
      <w:r w:rsidR="003F04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449">
        <w:rPr>
          <w:rFonts w:ascii="Times New Roman" w:hAnsi="Times New Roman" w:cs="Times New Roman"/>
          <w:sz w:val="24"/>
          <w:szCs w:val="24"/>
        </w:rPr>
        <w:t>июл</w:t>
      </w:r>
      <w:r w:rsidR="005F291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2024 по </w:t>
      </w:r>
      <w:r w:rsidR="003F0449">
        <w:rPr>
          <w:rFonts w:ascii="Times New Roman" w:hAnsi="Times New Roman" w:cs="Times New Roman"/>
          <w:sz w:val="24"/>
          <w:szCs w:val="24"/>
        </w:rPr>
        <w:t>01 сентября</w:t>
      </w:r>
      <w:r>
        <w:rPr>
          <w:rFonts w:ascii="Times New Roman" w:hAnsi="Times New Roman" w:cs="Times New Roman"/>
          <w:sz w:val="24"/>
          <w:szCs w:val="24"/>
        </w:rPr>
        <w:t xml:space="preserve"> 2024 совершить в </w:t>
      </w:r>
      <w:r w:rsidR="005F2916">
        <w:rPr>
          <w:rFonts w:ascii="Times New Roman" w:hAnsi="Times New Roman" w:cs="Times New Roman"/>
          <w:sz w:val="24"/>
          <w:szCs w:val="24"/>
        </w:rPr>
        <w:t>любой точке продаж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14D1" w:rsidRPr="006214D1">
        <w:rPr>
          <w:rFonts w:ascii="Times New Roman" w:hAnsi="Times New Roman" w:cs="Times New Roman"/>
          <w:sz w:val="24"/>
          <w:szCs w:val="24"/>
        </w:rPr>
        <w:t xml:space="preserve">где реализуется продукция бед брендом Энтерол </w:t>
      </w:r>
      <w:r>
        <w:rPr>
          <w:rFonts w:ascii="Times New Roman" w:hAnsi="Times New Roman" w:cs="Times New Roman"/>
          <w:sz w:val="24"/>
          <w:szCs w:val="24"/>
        </w:rPr>
        <w:t xml:space="preserve">единовременную покупку </w:t>
      </w:r>
      <w:r w:rsidR="00182347">
        <w:rPr>
          <w:rFonts w:ascii="Times New Roman" w:hAnsi="Times New Roman" w:cs="Times New Roman"/>
          <w:sz w:val="24"/>
          <w:szCs w:val="24"/>
        </w:rPr>
        <w:t xml:space="preserve">любого товара </w:t>
      </w:r>
      <w:r>
        <w:rPr>
          <w:rFonts w:ascii="Times New Roman" w:hAnsi="Times New Roman" w:cs="Times New Roman"/>
          <w:sz w:val="24"/>
          <w:szCs w:val="24"/>
        </w:rPr>
        <w:t>бренда «</w:t>
      </w:r>
      <w:r w:rsidR="005F2916">
        <w:rPr>
          <w:rFonts w:ascii="Times New Roman" w:hAnsi="Times New Roman" w:cs="Times New Roman"/>
          <w:sz w:val="24"/>
          <w:szCs w:val="24"/>
        </w:rPr>
        <w:t>Энтерол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85BDF">
        <w:rPr>
          <w:rFonts w:ascii="Times New Roman" w:hAnsi="Times New Roman" w:cs="Times New Roman"/>
          <w:sz w:val="24"/>
          <w:szCs w:val="24"/>
        </w:rPr>
        <w:t>.</w:t>
      </w:r>
    </w:p>
    <w:p w14:paraId="6A8065C1" w14:textId="586A1C88" w:rsidR="00C34806" w:rsidRPr="00141812" w:rsidRDefault="00141812" w:rsidP="001700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</w:t>
      </w:r>
      <w:r w:rsidR="00DE4FBC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780">
        <w:rPr>
          <w:rFonts w:ascii="Times New Roman" w:hAnsi="Times New Roman" w:cs="Times New Roman"/>
          <w:sz w:val="24"/>
          <w:szCs w:val="24"/>
        </w:rPr>
        <w:t>Чек</w:t>
      </w:r>
      <w:r w:rsidR="005F2916">
        <w:rPr>
          <w:rFonts w:ascii="Times New Roman" w:hAnsi="Times New Roman" w:cs="Times New Roman"/>
          <w:sz w:val="24"/>
          <w:szCs w:val="24"/>
        </w:rPr>
        <w:t>/Чеки</w:t>
      </w:r>
      <w:r w:rsidR="00266780">
        <w:rPr>
          <w:rFonts w:ascii="Times New Roman" w:hAnsi="Times New Roman" w:cs="Times New Roman"/>
          <w:sz w:val="24"/>
          <w:szCs w:val="24"/>
        </w:rPr>
        <w:t>, включая электронные Чеки</w:t>
      </w:r>
      <w:r w:rsidR="00182347">
        <w:rPr>
          <w:rFonts w:ascii="Times New Roman" w:hAnsi="Times New Roman" w:cs="Times New Roman"/>
          <w:sz w:val="24"/>
          <w:szCs w:val="24"/>
        </w:rPr>
        <w:t xml:space="preserve"> подтверждающие</w:t>
      </w:r>
      <w:r w:rsidR="00266780">
        <w:rPr>
          <w:rFonts w:ascii="Times New Roman" w:hAnsi="Times New Roman" w:cs="Times New Roman"/>
          <w:sz w:val="24"/>
          <w:szCs w:val="24"/>
        </w:rPr>
        <w:t xml:space="preserve"> покупку</w:t>
      </w:r>
      <w:r w:rsidR="00182347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266780">
        <w:rPr>
          <w:rFonts w:ascii="Times New Roman" w:hAnsi="Times New Roman" w:cs="Times New Roman"/>
          <w:sz w:val="24"/>
          <w:szCs w:val="24"/>
        </w:rPr>
        <w:t xml:space="preserve"> </w:t>
      </w:r>
      <w:r w:rsidR="0018234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сроки, указанные</w:t>
      </w:r>
      <w:r w:rsidR="00182347">
        <w:rPr>
          <w:rFonts w:ascii="Times New Roman" w:hAnsi="Times New Roman" w:cs="Times New Roman"/>
          <w:sz w:val="24"/>
          <w:szCs w:val="24"/>
        </w:rPr>
        <w:t xml:space="preserve"> в </w:t>
      </w:r>
      <w:r w:rsidR="00266780">
        <w:rPr>
          <w:rFonts w:ascii="Times New Roman" w:hAnsi="Times New Roman" w:cs="Times New Roman"/>
          <w:sz w:val="24"/>
          <w:szCs w:val="24"/>
        </w:rPr>
        <w:t xml:space="preserve">п. </w:t>
      </w:r>
      <w:r w:rsidR="005F2916">
        <w:rPr>
          <w:rFonts w:ascii="Times New Roman" w:hAnsi="Times New Roman" w:cs="Times New Roman"/>
          <w:sz w:val="24"/>
          <w:szCs w:val="24"/>
        </w:rPr>
        <w:t>1</w:t>
      </w:r>
      <w:r w:rsidR="00266780">
        <w:rPr>
          <w:rFonts w:ascii="Times New Roman" w:hAnsi="Times New Roman" w:cs="Times New Roman"/>
          <w:sz w:val="24"/>
          <w:szCs w:val="24"/>
        </w:rPr>
        <w:t>.</w:t>
      </w:r>
      <w:r w:rsidR="005F2916">
        <w:rPr>
          <w:rFonts w:ascii="Times New Roman" w:hAnsi="Times New Roman" w:cs="Times New Roman"/>
          <w:sz w:val="24"/>
          <w:szCs w:val="24"/>
        </w:rPr>
        <w:t>2</w:t>
      </w:r>
      <w:r w:rsidR="00266780">
        <w:rPr>
          <w:rFonts w:ascii="Times New Roman" w:hAnsi="Times New Roman" w:cs="Times New Roman"/>
          <w:sz w:val="24"/>
          <w:szCs w:val="24"/>
        </w:rPr>
        <w:t xml:space="preserve"> настоящих Правил, в течение всего периода Акции до момента объявления Победителей согласно </w:t>
      </w:r>
      <w:r w:rsidR="00266780" w:rsidRPr="00DE4FBC">
        <w:rPr>
          <w:rFonts w:ascii="Times New Roman" w:hAnsi="Times New Roman" w:cs="Times New Roman"/>
          <w:sz w:val="24"/>
          <w:szCs w:val="24"/>
        </w:rPr>
        <w:t>Разделу 3 настоящих Правил</w:t>
      </w:r>
      <w:r w:rsidR="00266780">
        <w:rPr>
          <w:rFonts w:ascii="Times New Roman" w:hAnsi="Times New Roman" w:cs="Times New Roman"/>
          <w:sz w:val="24"/>
          <w:szCs w:val="24"/>
        </w:rPr>
        <w:t>. Организатор вправе для подтверждения исполнения условий п. 1.</w:t>
      </w:r>
      <w:r w:rsidR="005F2916">
        <w:rPr>
          <w:rFonts w:ascii="Times New Roman" w:hAnsi="Times New Roman" w:cs="Times New Roman"/>
          <w:sz w:val="24"/>
          <w:szCs w:val="24"/>
        </w:rPr>
        <w:t>2</w:t>
      </w:r>
      <w:r w:rsidR="00266780">
        <w:rPr>
          <w:rFonts w:ascii="Times New Roman" w:hAnsi="Times New Roman" w:cs="Times New Roman"/>
          <w:sz w:val="24"/>
          <w:szCs w:val="24"/>
        </w:rPr>
        <w:t xml:space="preserve"> настоящих Правил, </w:t>
      </w:r>
      <w:r w:rsidR="00985BDF">
        <w:rPr>
          <w:rFonts w:ascii="Times New Roman" w:hAnsi="Times New Roman" w:cs="Times New Roman"/>
          <w:sz w:val="24"/>
          <w:szCs w:val="24"/>
        </w:rPr>
        <w:t xml:space="preserve"> запросить у</w:t>
      </w:r>
      <w:r w:rsidR="00266780">
        <w:rPr>
          <w:rFonts w:ascii="Times New Roman" w:hAnsi="Times New Roman" w:cs="Times New Roman"/>
          <w:sz w:val="24"/>
          <w:szCs w:val="24"/>
        </w:rPr>
        <w:t xml:space="preserve"> Участника </w:t>
      </w:r>
      <w:r w:rsidR="00266780">
        <w:rPr>
          <w:rFonts w:ascii="Times New Roman" w:hAnsi="Times New Roman" w:cs="Times New Roman"/>
          <w:sz w:val="24"/>
          <w:szCs w:val="24"/>
        </w:rPr>
        <w:lastRenderedPageBreak/>
        <w:t>предоставления оригинала Чека.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812">
        <w:rPr>
          <w:rFonts w:ascii="Times New Roman" w:hAnsi="Times New Roman" w:cs="Times New Roman"/>
          <w:sz w:val="24"/>
          <w:szCs w:val="24"/>
        </w:rPr>
        <w:t>Идентификация Участников  Акции производится по фамилии, имени,</w:t>
      </w:r>
      <w:r w:rsidR="00985BDF">
        <w:rPr>
          <w:rFonts w:ascii="Times New Roman" w:hAnsi="Times New Roman" w:cs="Times New Roman"/>
          <w:sz w:val="24"/>
          <w:szCs w:val="24"/>
        </w:rPr>
        <w:t xml:space="preserve"> </w:t>
      </w:r>
      <w:r w:rsidRPr="00141812">
        <w:rPr>
          <w:rFonts w:ascii="Times New Roman" w:hAnsi="Times New Roman" w:cs="Times New Roman"/>
          <w:sz w:val="24"/>
          <w:szCs w:val="24"/>
        </w:rPr>
        <w:t xml:space="preserve">отчеству, телефону и другим </w:t>
      </w:r>
      <w:r w:rsidR="004251B4">
        <w:rPr>
          <w:rFonts w:ascii="Times New Roman" w:hAnsi="Times New Roman" w:cs="Times New Roman"/>
          <w:sz w:val="24"/>
          <w:szCs w:val="24"/>
        </w:rPr>
        <w:t>сведениям</w:t>
      </w:r>
      <w:r w:rsidRPr="00141812">
        <w:rPr>
          <w:rFonts w:ascii="Times New Roman" w:hAnsi="Times New Roman" w:cs="Times New Roman"/>
          <w:sz w:val="24"/>
          <w:szCs w:val="24"/>
        </w:rPr>
        <w:t>, указанным Участником при регистрации</w:t>
      </w:r>
      <w:r w:rsidR="00985BDF">
        <w:rPr>
          <w:rFonts w:ascii="Times New Roman" w:hAnsi="Times New Roman" w:cs="Times New Roman"/>
          <w:sz w:val="24"/>
          <w:szCs w:val="24"/>
        </w:rPr>
        <w:t xml:space="preserve"> на </w:t>
      </w:r>
      <w:r w:rsidR="00985BDF" w:rsidRPr="0076007F">
        <w:rPr>
          <w:rFonts w:ascii="Times New Roman" w:hAnsi="Times New Roman" w:cs="Times New Roman"/>
          <w:sz w:val="24"/>
          <w:szCs w:val="24"/>
        </w:rPr>
        <w:t>сайте</w:t>
      </w:r>
      <w:r w:rsidR="00267FE0" w:rsidRPr="0076007F">
        <w:t xml:space="preserve"> </w:t>
      </w:r>
      <w:hyperlink r:id="rId10" w:history="1">
        <w:r w:rsidR="008F57FD" w:rsidRPr="0076007F">
          <w:rPr>
            <w:rStyle w:val="af8"/>
            <w:rFonts w:ascii="Times New Roman" w:hAnsi="Times New Roman"/>
            <w:sz w:val="24"/>
            <w:szCs w:val="24"/>
          </w:rPr>
          <w:t>www.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  <w:lang w:val="en-US"/>
          </w:rPr>
          <w:t>promo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</w:rPr>
          <w:t>-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  <w:lang w:val="en-US"/>
          </w:rPr>
          <w:t>enterol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</w:rPr>
          <w:t>.ru</w:t>
        </w:r>
      </w:hyperlink>
      <w:r w:rsidRPr="0076007F">
        <w:rPr>
          <w:rFonts w:ascii="Times New Roman" w:hAnsi="Times New Roman" w:cs="Times New Roman"/>
          <w:sz w:val="24"/>
          <w:szCs w:val="24"/>
        </w:rPr>
        <w:t>.</w:t>
      </w:r>
    </w:p>
    <w:p w14:paraId="5ACC8A22" w14:textId="3FC0E5AC" w:rsidR="009957AC" w:rsidRPr="0076007F" w:rsidRDefault="00266780" w:rsidP="00760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Зарегистрироваться на сайте: </w:t>
      </w:r>
      <w:hyperlink r:id="rId11" w:history="1">
        <w:r w:rsidR="008F57FD" w:rsidRPr="0076007F">
          <w:rPr>
            <w:rStyle w:val="af8"/>
            <w:rFonts w:ascii="Times New Roman" w:hAnsi="Times New Roman"/>
            <w:sz w:val="24"/>
            <w:szCs w:val="24"/>
          </w:rPr>
          <w:t>www.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  <w:lang w:val="en-US"/>
          </w:rPr>
          <w:t>promo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</w:rPr>
          <w:t>-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  <w:lang w:val="en-US"/>
          </w:rPr>
          <w:t>enterol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качестве Участника Акции в период указанный в п.</w:t>
      </w:r>
      <w:r w:rsidR="00B30DA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 настоящих Правил. Для регистрации </w:t>
      </w:r>
      <w:r w:rsidR="00985BDF">
        <w:rPr>
          <w:rFonts w:ascii="Times New Roman" w:hAnsi="Times New Roman" w:cs="Times New Roman"/>
          <w:sz w:val="24"/>
          <w:szCs w:val="24"/>
        </w:rPr>
        <w:t>кандидату</w:t>
      </w:r>
      <w:r>
        <w:rPr>
          <w:rFonts w:ascii="Times New Roman" w:hAnsi="Times New Roman" w:cs="Times New Roman"/>
          <w:sz w:val="24"/>
          <w:szCs w:val="24"/>
        </w:rPr>
        <w:t xml:space="preserve"> необходимо заполнить </w:t>
      </w:r>
      <w:r w:rsidRPr="00B459D7">
        <w:rPr>
          <w:rFonts w:ascii="Times New Roman" w:hAnsi="Times New Roman" w:cs="Times New Roman"/>
          <w:sz w:val="24"/>
          <w:szCs w:val="24"/>
        </w:rPr>
        <w:t>заявку на участие в Акции, заполнив все обязательные поля (ФИО, телефон, электронный адрес, город, магазин</w:t>
      </w:r>
      <w:r w:rsidR="00B30DAF">
        <w:rPr>
          <w:rFonts w:ascii="Times New Roman" w:hAnsi="Times New Roman" w:cs="Times New Roman"/>
          <w:sz w:val="24"/>
          <w:szCs w:val="24"/>
        </w:rPr>
        <w:t xml:space="preserve">, </w:t>
      </w:r>
      <w:r w:rsidRPr="00B459D7">
        <w:rPr>
          <w:rFonts w:ascii="Times New Roman" w:hAnsi="Times New Roman" w:cs="Times New Roman"/>
          <w:sz w:val="24"/>
          <w:szCs w:val="24"/>
        </w:rPr>
        <w:t>подтвер</w:t>
      </w:r>
      <w:r w:rsidR="00B30DAF">
        <w:rPr>
          <w:rFonts w:ascii="Times New Roman" w:hAnsi="Times New Roman" w:cs="Times New Roman"/>
          <w:sz w:val="24"/>
          <w:szCs w:val="24"/>
        </w:rPr>
        <w:t>дить</w:t>
      </w:r>
      <w:r w:rsidRPr="00B459D7">
        <w:rPr>
          <w:rFonts w:ascii="Times New Roman" w:hAnsi="Times New Roman" w:cs="Times New Roman"/>
          <w:sz w:val="24"/>
          <w:szCs w:val="24"/>
        </w:rPr>
        <w:t xml:space="preserve"> ознакомления с </w:t>
      </w:r>
      <w:r w:rsidR="001154CE">
        <w:rPr>
          <w:rFonts w:ascii="Times New Roman" w:hAnsi="Times New Roman" w:cs="Times New Roman"/>
          <w:sz w:val="24"/>
          <w:szCs w:val="24"/>
        </w:rPr>
        <w:t>П</w:t>
      </w:r>
      <w:r w:rsidRPr="00B459D7">
        <w:rPr>
          <w:rFonts w:ascii="Times New Roman" w:hAnsi="Times New Roman" w:cs="Times New Roman"/>
          <w:sz w:val="24"/>
          <w:szCs w:val="24"/>
        </w:rPr>
        <w:t>равилами акции), принять</w:t>
      </w:r>
      <w:r>
        <w:rPr>
          <w:rFonts w:ascii="Times New Roman" w:hAnsi="Times New Roman" w:cs="Times New Roman"/>
          <w:sz w:val="24"/>
          <w:szCs w:val="24"/>
        </w:rPr>
        <w:t xml:space="preserve"> настоящие Правила и иные правила, размещенные на сайте</w:t>
      </w:r>
      <w:r w:rsidRPr="0076007F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8F57FD" w:rsidRPr="0076007F">
          <w:rPr>
            <w:rStyle w:val="af8"/>
            <w:rFonts w:ascii="Times New Roman" w:hAnsi="Times New Roman"/>
            <w:sz w:val="24"/>
            <w:szCs w:val="24"/>
          </w:rPr>
          <w:t>www.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  <w:lang w:val="en-US"/>
          </w:rPr>
          <w:t>promo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</w:rPr>
          <w:t>-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  <w:lang w:val="en-US"/>
          </w:rPr>
          <w:t>enterol</w:t>
        </w:r>
        <w:r w:rsidR="008F57FD" w:rsidRPr="0076007F">
          <w:rPr>
            <w:rStyle w:val="af8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101C2F">
        <w:rPr>
          <w:rFonts w:ascii="Times New Roman" w:hAnsi="Times New Roman" w:cs="Times New Roman"/>
          <w:sz w:val="24"/>
          <w:szCs w:val="24"/>
        </w:rPr>
        <w:t xml:space="preserve">дополнительно загрузить сканированную копию или фотографию Чека. </w:t>
      </w:r>
      <w:r w:rsidR="00474C8F">
        <w:rPr>
          <w:rFonts w:ascii="Times New Roman" w:hAnsi="Times New Roman" w:cs="Times New Roman"/>
          <w:sz w:val="24"/>
          <w:szCs w:val="24"/>
        </w:rPr>
        <w:t>Изображение</w:t>
      </w:r>
      <w:r w:rsidRPr="00101C2F">
        <w:rPr>
          <w:rFonts w:ascii="Times New Roman" w:hAnsi="Times New Roman" w:cs="Times New Roman"/>
          <w:sz w:val="24"/>
          <w:szCs w:val="24"/>
        </w:rPr>
        <w:t xml:space="preserve"> Чека </w:t>
      </w:r>
      <w:r w:rsidR="00474C8F" w:rsidRPr="00101C2F">
        <w:rPr>
          <w:rFonts w:ascii="Times New Roman" w:hAnsi="Times New Roman" w:cs="Times New Roman"/>
          <w:sz w:val="24"/>
          <w:szCs w:val="24"/>
        </w:rPr>
        <w:t>должн</w:t>
      </w:r>
      <w:r w:rsidR="00474C8F">
        <w:rPr>
          <w:rFonts w:ascii="Times New Roman" w:hAnsi="Times New Roman" w:cs="Times New Roman"/>
          <w:sz w:val="24"/>
          <w:szCs w:val="24"/>
        </w:rPr>
        <w:t>о</w:t>
      </w:r>
      <w:r w:rsidR="00474C8F" w:rsidRPr="00101C2F">
        <w:rPr>
          <w:rFonts w:ascii="Times New Roman" w:hAnsi="Times New Roman" w:cs="Times New Roman"/>
          <w:sz w:val="24"/>
          <w:szCs w:val="24"/>
        </w:rPr>
        <w:t xml:space="preserve"> </w:t>
      </w:r>
      <w:r w:rsidRPr="00101C2F">
        <w:rPr>
          <w:rFonts w:ascii="Times New Roman" w:hAnsi="Times New Roman" w:cs="Times New Roman"/>
          <w:sz w:val="24"/>
          <w:szCs w:val="24"/>
        </w:rPr>
        <w:t xml:space="preserve">быть </w:t>
      </w:r>
      <w:r w:rsidR="00474C8F" w:rsidRPr="00101C2F">
        <w:rPr>
          <w:rFonts w:ascii="Times New Roman" w:hAnsi="Times New Roman" w:cs="Times New Roman"/>
          <w:sz w:val="24"/>
          <w:szCs w:val="24"/>
        </w:rPr>
        <w:t>выполнен</w:t>
      </w:r>
      <w:r w:rsidR="00474C8F">
        <w:rPr>
          <w:rFonts w:ascii="Times New Roman" w:hAnsi="Times New Roman" w:cs="Times New Roman"/>
          <w:sz w:val="24"/>
          <w:szCs w:val="24"/>
        </w:rPr>
        <w:t>о</w:t>
      </w:r>
      <w:r w:rsidR="00474C8F" w:rsidRPr="00101C2F">
        <w:rPr>
          <w:rFonts w:ascii="Times New Roman" w:hAnsi="Times New Roman" w:cs="Times New Roman"/>
          <w:sz w:val="24"/>
          <w:szCs w:val="24"/>
        </w:rPr>
        <w:t xml:space="preserve"> </w:t>
      </w:r>
      <w:r w:rsidRPr="00101C2F">
        <w:rPr>
          <w:rFonts w:ascii="Times New Roman" w:hAnsi="Times New Roman" w:cs="Times New Roman"/>
          <w:sz w:val="24"/>
          <w:szCs w:val="24"/>
        </w:rPr>
        <w:t xml:space="preserve">полностью, т.е. вся информация, содержащаяся от нижнего до верхнего края Чека, должна быть читаемой. </w:t>
      </w:r>
      <w:r w:rsidR="00474C8F">
        <w:rPr>
          <w:rFonts w:ascii="Times New Roman" w:hAnsi="Times New Roman" w:cs="Times New Roman"/>
          <w:sz w:val="24"/>
          <w:szCs w:val="24"/>
        </w:rPr>
        <w:t>Изображение</w:t>
      </w:r>
      <w:r w:rsidRPr="00101C2F">
        <w:rPr>
          <w:rFonts w:ascii="Times New Roman" w:hAnsi="Times New Roman" w:cs="Times New Roman"/>
          <w:sz w:val="24"/>
          <w:szCs w:val="24"/>
        </w:rPr>
        <w:t xml:space="preserve"> Чека </w:t>
      </w:r>
      <w:r w:rsidR="00474C8F" w:rsidRPr="00101C2F">
        <w:rPr>
          <w:rFonts w:ascii="Times New Roman" w:hAnsi="Times New Roman" w:cs="Times New Roman"/>
          <w:sz w:val="24"/>
          <w:szCs w:val="24"/>
        </w:rPr>
        <w:t>должн</w:t>
      </w:r>
      <w:r w:rsidR="00015354">
        <w:rPr>
          <w:rFonts w:ascii="Times New Roman" w:hAnsi="Times New Roman" w:cs="Times New Roman"/>
          <w:sz w:val="24"/>
          <w:szCs w:val="24"/>
        </w:rPr>
        <w:t>о</w:t>
      </w:r>
      <w:r w:rsidR="00661796">
        <w:rPr>
          <w:rFonts w:ascii="Times New Roman" w:hAnsi="Times New Roman" w:cs="Times New Roman"/>
          <w:sz w:val="24"/>
          <w:szCs w:val="24"/>
        </w:rPr>
        <w:t xml:space="preserve"> быть четким и</w:t>
      </w:r>
      <w:r w:rsidR="00474C8F" w:rsidRPr="00101C2F">
        <w:rPr>
          <w:rFonts w:ascii="Times New Roman" w:hAnsi="Times New Roman" w:cs="Times New Roman"/>
          <w:sz w:val="24"/>
          <w:szCs w:val="24"/>
        </w:rPr>
        <w:t xml:space="preserve"> </w:t>
      </w:r>
      <w:r w:rsidR="00FC1A8D">
        <w:rPr>
          <w:rFonts w:ascii="Times New Roman" w:hAnsi="Times New Roman" w:cs="Times New Roman"/>
          <w:sz w:val="24"/>
          <w:szCs w:val="24"/>
        </w:rPr>
        <w:t>соответствовать</w:t>
      </w:r>
      <w:r w:rsidR="00CC2CE4" w:rsidRPr="00545075">
        <w:rPr>
          <w:rFonts w:ascii="Times New Roman" w:hAnsi="Times New Roman" w:cs="Times New Roman"/>
          <w:sz w:val="24"/>
          <w:szCs w:val="24"/>
        </w:rPr>
        <w:t xml:space="preserve"> </w:t>
      </w:r>
      <w:r w:rsidR="00FC1A8D">
        <w:rPr>
          <w:rFonts w:ascii="Times New Roman" w:hAnsi="Times New Roman" w:cs="Times New Roman"/>
          <w:sz w:val="24"/>
          <w:szCs w:val="24"/>
        </w:rPr>
        <w:t>следующим требованиям:</w:t>
      </w:r>
      <w:r w:rsidR="00FC1A8D" w:rsidRPr="0076007F">
        <w:rPr>
          <w:rFonts w:ascii="Times New Roman" w:hAnsi="Times New Roman" w:cs="Times New Roman"/>
          <w:sz w:val="24"/>
          <w:szCs w:val="24"/>
        </w:rPr>
        <w:t>- тип файла:</w:t>
      </w:r>
      <w:r w:rsidR="00FC1A8D" w:rsidRPr="0076007F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FC1A8D" w:rsidRPr="0076007F">
        <w:rPr>
          <w:rFonts w:ascii="Times New Roman" w:hAnsi="Times New Roman" w:cs="Times New Roman"/>
          <w:sz w:val="24"/>
          <w:szCs w:val="24"/>
        </w:rPr>
        <w:t xml:space="preserve">, </w:t>
      </w:r>
      <w:r w:rsidR="00FC1A8D" w:rsidRPr="0076007F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FC1A8D" w:rsidRPr="0076007F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73DC1F34" w14:textId="77777777" w:rsidR="003F0F70" w:rsidRDefault="0099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не более 3 Мб, разрешение не менее 200 (двести) </w:t>
      </w:r>
      <w:r>
        <w:rPr>
          <w:rFonts w:ascii="Times New Roman" w:hAnsi="Times New Roman" w:cs="Times New Roman"/>
          <w:sz w:val="24"/>
          <w:szCs w:val="24"/>
          <w:lang w:val="en-US"/>
        </w:rPr>
        <w:t>dpi</w:t>
      </w:r>
      <w:r>
        <w:rPr>
          <w:rFonts w:ascii="Times New Roman" w:hAnsi="Times New Roman" w:cs="Times New Roman"/>
          <w:sz w:val="24"/>
          <w:szCs w:val="24"/>
        </w:rPr>
        <w:t>, фотографии должны быть технически качественными</w:t>
      </w:r>
      <w:r w:rsidR="00015354">
        <w:rPr>
          <w:rFonts w:ascii="Times New Roman" w:hAnsi="Times New Roman" w:cs="Times New Roman"/>
          <w:sz w:val="24"/>
          <w:szCs w:val="24"/>
        </w:rPr>
        <w:t>, информация на чеке читаемой</w:t>
      </w:r>
      <w:r>
        <w:rPr>
          <w:rFonts w:ascii="Times New Roman" w:hAnsi="Times New Roman" w:cs="Times New Roman"/>
          <w:sz w:val="24"/>
          <w:szCs w:val="24"/>
        </w:rPr>
        <w:t xml:space="preserve">. Не допускаются изображения, не являющиеся фотографиями (скриншоты, оттиски, картинки, компьютерная графика, фотомонтаж), за исключением </w:t>
      </w:r>
      <w:r w:rsidR="00015354">
        <w:rPr>
          <w:rFonts w:ascii="Times New Roman" w:hAnsi="Times New Roman" w:cs="Times New Roman"/>
          <w:sz w:val="24"/>
          <w:szCs w:val="24"/>
        </w:rPr>
        <w:t xml:space="preserve">скриншотов </w:t>
      </w:r>
      <w:r>
        <w:rPr>
          <w:rFonts w:ascii="Times New Roman" w:hAnsi="Times New Roman" w:cs="Times New Roman"/>
          <w:sz w:val="24"/>
          <w:szCs w:val="24"/>
        </w:rPr>
        <w:t>электронных чеков.</w:t>
      </w:r>
    </w:p>
    <w:p w14:paraId="5EA5FA76" w14:textId="092A566F" w:rsidR="003F0F70" w:rsidRDefault="0099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чек должен быть сфотографирован полностью, включая верхний и нижний край чека.</w:t>
      </w:r>
    </w:p>
    <w:p w14:paraId="69F7F66D" w14:textId="0325ECBB" w:rsidR="00982834" w:rsidRPr="00982834" w:rsidRDefault="00982834" w:rsidP="00982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</w:t>
      </w:r>
      <w:r w:rsidRPr="00982834">
        <w:rPr>
          <w:rFonts w:ascii="Times New Roman" w:hAnsi="Times New Roman" w:cs="Times New Roman"/>
          <w:sz w:val="24"/>
          <w:szCs w:val="24"/>
        </w:rPr>
        <w:t>еке обязательно должны присутствовать:</w:t>
      </w:r>
    </w:p>
    <w:p w14:paraId="0350D31A" w14:textId="19B5FCD4" w:rsidR="00982834" w:rsidRPr="00982834" w:rsidRDefault="00982834" w:rsidP="00982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34">
        <w:rPr>
          <w:rFonts w:ascii="Times New Roman" w:hAnsi="Times New Roman" w:cs="Times New Roman"/>
          <w:sz w:val="24"/>
          <w:szCs w:val="24"/>
        </w:rPr>
        <w:t>• Наименование приоб</w:t>
      </w:r>
      <w:r>
        <w:rPr>
          <w:rFonts w:ascii="Times New Roman" w:hAnsi="Times New Roman" w:cs="Times New Roman"/>
          <w:sz w:val="24"/>
          <w:szCs w:val="24"/>
        </w:rPr>
        <w:t>ретенной Продукции под товарным знаком «Энтерол»</w:t>
      </w:r>
      <w:r w:rsidRPr="00982834">
        <w:rPr>
          <w:rFonts w:ascii="Times New Roman" w:hAnsi="Times New Roman" w:cs="Times New Roman"/>
          <w:sz w:val="24"/>
          <w:szCs w:val="24"/>
        </w:rPr>
        <w:t>.;</w:t>
      </w:r>
    </w:p>
    <w:p w14:paraId="4EBF32A8" w14:textId="77777777" w:rsidR="00982834" w:rsidRPr="00982834" w:rsidRDefault="00982834" w:rsidP="00982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34">
        <w:rPr>
          <w:rFonts w:ascii="Times New Roman" w:hAnsi="Times New Roman" w:cs="Times New Roman"/>
          <w:sz w:val="24"/>
          <w:szCs w:val="24"/>
        </w:rPr>
        <w:t>• Наименование магазина, в котором была совершена покупка;</w:t>
      </w:r>
    </w:p>
    <w:p w14:paraId="1807494D" w14:textId="77777777" w:rsidR="00982834" w:rsidRPr="00982834" w:rsidRDefault="00982834" w:rsidP="00982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34">
        <w:rPr>
          <w:rFonts w:ascii="Times New Roman" w:hAnsi="Times New Roman" w:cs="Times New Roman"/>
          <w:sz w:val="24"/>
          <w:szCs w:val="24"/>
        </w:rPr>
        <w:t>• Номер чека (номер в смене);</w:t>
      </w:r>
    </w:p>
    <w:p w14:paraId="6A93D986" w14:textId="77777777" w:rsidR="00982834" w:rsidRPr="00982834" w:rsidRDefault="00982834" w:rsidP="00982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34">
        <w:rPr>
          <w:rFonts w:ascii="Times New Roman" w:hAnsi="Times New Roman" w:cs="Times New Roman"/>
          <w:sz w:val="24"/>
          <w:szCs w:val="24"/>
        </w:rPr>
        <w:t>• Дату и время совершения покупки;</w:t>
      </w:r>
    </w:p>
    <w:p w14:paraId="450CDF9E" w14:textId="4993BE8F" w:rsidR="00982834" w:rsidRPr="00982834" w:rsidRDefault="00661796" w:rsidP="00982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Итоговая</w:t>
      </w:r>
      <w:r w:rsidR="00982834" w:rsidRPr="00982834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2834" w:rsidRPr="00982834">
        <w:rPr>
          <w:rFonts w:ascii="Times New Roman" w:hAnsi="Times New Roman" w:cs="Times New Roman"/>
          <w:sz w:val="24"/>
          <w:szCs w:val="24"/>
        </w:rPr>
        <w:t xml:space="preserve"> покупки;</w:t>
      </w:r>
    </w:p>
    <w:p w14:paraId="38428E8E" w14:textId="07156925" w:rsidR="00982834" w:rsidRDefault="00982834" w:rsidP="00982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834">
        <w:rPr>
          <w:rFonts w:ascii="Times New Roman" w:hAnsi="Times New Roman" w:cs="Times New Roman"/>
          <w:sz w:val="24"/>
          <w:szCs w:val="24"/>
        </w:rPr>
        <w:t>• QR-код или в отсутствии QR-кода ФН, ФД, ФПД</w:t>
      </w:r>
      <w:r w:rsidR="00661796">
        <w:rPr>
          <w:rFonts w:ascii="Times New Roman" w:hAnsi="Times New Roman" w:cs="Times New Roman"/>
          <w:sz w:val="24"/>
          <w:szCs w:val="24"/>
        </w:rPr>
        <w:t xml:space="preserve"> для проверки в ФНС</w:t>
      </w:r>
    </w:p>
    <w:p w14:paraId="2086625A" w14:textId="77777777" w:rsidR="00C34806" w:rsidRPr="009957AC" w:rsidRDefault="00AC7CB2" w:rsidP="009957AC">
      <w:pPr>
        <w:pStyle w:val="af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CB2">
        <w:rPr>
          <w:rFonts w:ascii="Times New Roman" w:hAnsi="Times New Roman" w:cs="Times New Roman"/>
          <w:sz w:val="24"/>
          <w:szCs w:val="24"/>
        </w:rPr>
        <w:t>Количество регистраций Чека или Чеков – неограниченно.</w:t>
      </w:r>
    </w:p>
    <w:p w14:paraId="5E77D63C" w14:textId="77777777" w:rsidR="00C34806" w:rsidRPr="00101C2F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6296D6" w14:textId="7D6DBC8D" w:rsidR="00C34806" w:rsidRPr="00101C2F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Лицо заполнившее специальную форму согласно п.</w:t>
      </w:r>
      <w:r w:rsidR="00DE4FBC">
        <w:rPr>
          <w:rFonts w:ascii="Times New Roman" w:hAnsi="Times New Roman" w:cs="Times New Roman"/>
          <w:sz w:val="24"/>
          <w:szCs w:val="24"/>
        </w:rPr>
        <w:t>3</w:t>
      </w:r>
      <w:r w:rsidRPr="00101C2F">
        <w:rPr>
          <w:rFonts w:ascii="Times New Roman" w:hAnsi="Times New Roman" w:cs="Times New Roman"/>
          <w:sz w:val="24"/>
          <w:szCs w:val="24"/>
        </w:rPr>
        <w:t>.</w:t>
      </w:r>
      <w:r w:rsidR="00015354">
        <w:rPr>
          <w:rFonts w:ascii="Times New Roman" w:hAnsi="Times New Roman" w:cs="Times New Roman"/>
          <w:sz w:val="24"/>
          <w:szCs w:val="24"/>
        </w:rPr>
        <w:t>2</w:t>
      </w:r>
      <w:r w:rsidR="00015354" w:rsidRPr="00101C2F">
        <w:rPr>
          <w:rFonts w:ascii="Times New Roman" w:hAnsi="Times New Roman" w:cs="Times New Roman"/>
          <w:sz w:val="24"/>
          <w:szCs w:val="24"/>
        </w:rPr>
        <w:t xml:space="preserve"> </w:t>
      </w:r>
      <w:r w:rsidRPr="00101C2F">
        <w:rPr>
          <w:rFonts w:ascii="Times New Roman" w:hAnsi="Times New Roman" w:cs="Times New Roman"/>
          <w:sz w:val="24"/>
          <w:szCs w:val="24"/>
        </w:rPr>
        <w:t xml:space="preserve">настоящих Правил и соответствующее требованиям условий настоящих Правил – </w:t>
      </w:r>
      <w:r w:rsidR="00015354">
        <w:rPr>
          <w:rFonts w:ascii="Times New Roman" w:hAnsi="Times New Roman" w:cs="Times New Roman"/>
          <w:sz w:val="24"/>
          <w:szCs w:val="24"/>
        </w:rPr>
        <w:t>становится</w:t>
      </w:r>
      <w:r w:rsidR="00015354" w:rsidRPr="00101C2F">
        <w:rPr>
          <w:rFonts w:ascii="Times New Roman" w:hAnsi="Times New Roman" w:cs="Times New Roman"/>
          <w:sz w:val="24"/>
          <w:szCs w:val="24"/>
        </w:rPr>
        <w:t xml:space="preserve"> </w:t>
      </w:r>
      <w:r w:rsidRPr="00101C2F">
        <w:rPr>
          <w:rFonts w:ascii="Times New Roman" w:hAnsi="Times New Roman" w:cs="Times New Roman"/>
          <w:sz w:val="24"/>
          <w:szCs w:val="24"/>
        </w:rPr>
        <w:t>Участником Акции c момента загрузки первого чека. Каждый загруженный чек принимается к участию в Акции, с момента прохождения модерации (проверка на соответствие Правилам Акции) в соответствии с п.</w:t>
      </w:r>
      <w:r w:rsidR="00DE4FBC">
        <w:rPr>
          <w:rFonts w:ascii="Times New Roman" w:hAnsi="Times New Roman" w:cs="Times New Roman"/>
          <w:sz w:val="24"/>
          <w:szCs w:val="24"/>
        </w:rPr>
        <w:t>3</w:t>
      </w:r>
      <w:r w:rsidRPr="00B30DAF">
        <w:rPr>
          <w:rFonts w:ascii="Times New Roman" w:hAnsi="Times New Roman" w:cs="Times New Roman"/>
          <w:sz w:val="24"/>
          <w:szCs w:val="24"/>
        </w:rPr>
        <w:t>.</w:t>
      </w:r>
      <w:r w:rsidR="0076007F">
        <w:rPr>
          <w:rFonts w:ascii="Times New Roman" w:hAnsi="Times New Roman" w:cs="Times New Roman"/>
          <w:sz w:val="24"/>
          <w:szCs w:val="24"/>
        </w:rPr>
        <w:t>2</w:t>
      </w:r>
      <w:r w:rsidRPr="00101C2F">
        <w:rPr>
          <w:rFonts w:ascii="Times New Roman" w:hAnsi="Times New Roman" w:cs="Times New Roman"/>
          <w:sz w:val="24"/>
          <w:szCs w:val="24"/>
        </w:rPr>
        <w:t xml:space="preserve"> настоящих Правил. Период прохождения модерации занимает до 3 (Трех) рабочих дней с момента заполнения специальной формы согласно п.</w:t>
      </w:r>
      <w:r w:rsidR="00DE4FBC">
        <w:rPr>
          <w:rFonts w:ascii="Times New Roman" w:hAnsi="Times New Roman" w:cs="Times New Roman"/>
          <w:sz w:val="24"/>
          <w:szCs w:val="24"/>
        </w:rPr>
        <w:t>3</w:t>
      </w:r>
      <w:r w:rsidRPr="00101C2F">
        <w:rPr>
          <w:rFonts w:ascii="Times New Roman" w:hAnsi="Times New Roman" w:cs="Times New Roman"/>
          <w:sz w:val="24"/>
          <w:szCs w:val="24"/>
        </w:rPr>
        <w:t>.</w:t>
      </w:r>
      <w:r w:rsidR="00015354">
        <w:rPr>
          <w:rFonts w:ascii="Times New Roman" w:hAnsi="Times New Roman" w:cs="Times New Roman"/>
          <w:sz w:val="24"/>
          <w:szCs w:val="24"/>
        </w:rPr>
        <w:t>2</w:t>
      </w:r>
      <w:r w:rsidR="00015354" w:rsidRPr="00101C2F">
        <w:rPr>
          <w:rFonts w:ascii="Times New Roman" w:hAnsi="Times New Roman" w:cs="Times New Roman"/>
          <w:sz w:val="24"/>
          <w:szCs w:val="24"/>
        </w:rPr>
        <w:t xml:space="preserve"> </w:t>
      </w:r>
      <w:r w:rsidRPr="00101C2F">
        <w:rPr>
          <w:rFonts w:ascii="Times New Roman" w:hAnsi="Times New Roman" w:cs="Times New Roman"/>
          <w:sz w:val="24"/>
          <w:szCs w:val="24"/>
        </w:rPr>
        <w:t>настоящих Правил и направления Чека, который соответствует требованиям настоящих Правил.</w:t>
      </w:r>
    </w:p>
    <w:p w14:paraId="7F415DD0" w14:textId="77777777" w:rsidR="00C34806" w:rsidRPr="00101C2F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B8FF1C" w14:textId="45A127F6" w:rsidR="00C34806" w:rsidRPr="00101C2F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Требования при регистрации в качестве Участника Акции:</w:t>
      </w:r>
    </w:p>
    <w:p w14:paraId="191F831B" w14:textId="77777777" w:rsidR="00C34806" w:rsidRPr="00101C2F" w:rsidRDefault="00C34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5638B" w14:textId="77777777" w:rsidR="00C34806" w:rsidRPr="00101C2F" w:rsidRDefault="00266780">
      <w:pPr>
        <w:pStyle w:val="af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К участию в Акции не допускается Чек:</w:t>
      </w:r>
    </w:p>
    <w:p w14:paraId="28F8C94D" w14:textId="77777777" w:rsidR="00C34806" w:rsidRPr="00101C2F" w:rsidRDefault="00266780">
      <w:pPr>
        <w:pStyle w:val="af7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 xml:space="preserve"> С осуществленным по нему возвратом;</w:t>
      </w:r>
    </w:p>
    <w:p w14:paraId="6B4F67D6" w14:textId="77777777" w:rsidR="00C34806" w:rsidRPr="00101C2F" w:rsidRDefault="00266780">
      <w:pPr>
        <w:pStyle w:val="af7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 xml:space="preserve"> Регистрируемый повторно;</w:t>
      </w:r>
    </w:p>
    <w:p w14:paraId="604F66EA" w14:textId="4F24B934" w:rsidR="00C34806" w:rsidRPr="00101C2F" w:rsidRDefault="00266780">
      <w:pPr>
        <w:pStyle w:val="af7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 xml:space="preserve"> С нечитаемой информацией согласно п.</w:t>
      </w:r>
      <w:r w:rsidR="0076007F">
        <w:rPr>
          <w:rFonts w:ascii="Times New Roman" w:hAnsi="Times New Roman" w:cs="Times New Roman"/>
          <w:sz w:val="24"/>
          <w:szCs w:val="24"/>
        </w:rPr>
        <w:t>3</w:t>
      </w:r>
      <w:r w:rsidRPr="00101C2F">
        <w:rPr>
          <w:rFonts w:ascii="Times New Roman" w:hAnsi="Times New Roman" w:cs="Times New Roman"/>
          <w:sz w:val="24"/>
          <w:szCs w:val="24"/>
        </w:rPr>
        <w:t>.</w:t>
      </w:r>
      <w:r w:rsidR="00091BBC">
        <w:rPr>
          <w:rFonts w:ascii="Times New Roman" w:hAnsi="Times New Roman" w:cs="Times New Roman"/>
          <w:sz w:val="24"/>
          <w:szCs w:val="24"/>
        </w:rPr>
        <w:t>2</w:t>
      </w:r>
      <w:r w:rsidRPr="00101C2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612C07AE" w14:textId="38250E8E" w:rsidR="00C34806" w:rsidRPr="00101C2F" w:rsidRDefault="00266780">
      <w:pPr>
        <w:pStyle w:val="af7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 xml:space="preserve"> </w:t>
      </w:r>
      <w:r w:rsidR="00015354">
        <w:rPr>
          <w:rFonts w:ascii="Times New Roman" w:hAnsi="Times New Roman" w:cs="Times New Roman"/>
          <w:sz w:val="24"/>
          <w:szCs w:val="24"/>
        </w:rPr>
        <w:t>Недействительный чек</w:t>
      </w:r>
      <w:r w:rsidRPr="00101C2F">
        <w:rPr>
          <w:rFonts w:ascii="Times New Roman" w:hAnsi="Times New Roman" w:cs="Times New Roman"/>
          <w:sz w:val="24"/>
          <w:szCs w:val="24"/>
        </w:rPr>
        <w:t xml:space="preserve"> или не </w:t>
      </w:r>
      <w:r w:rsidR="00015354">
        <w:rPr>
          <w:rFonts w:ascii="Times New Roman" w:hAnsi="Times New Roman" w:cs="Times New Roman"/>
          <w:sz w:val="24"/>
          <w:szCs w:val="24"/>
        </w:rPr>
        <w:t>соответствующий</w:t>
      </w:r>
      <w:r w:rsidR="00015354" w:rsidRPr="00101C2F">
        <w:rPr>
          <w:rFonts w:ascii="Times New Roman" w:hAnsi="Times New Roman" w:cs="Times New Roman"/>
          <w:sz w:val="24"/>
          <w:szCs w:val="24"/>
        </w:rPr>
        <w:t xml:space="preserve"> </w:t>
      </w:r>
      <w:r w:rsidRPr="00101C2F">
        <w:rPr>
          <w:rFonts w:ascii="Times New Roman" w:hAnsi="Times New Roman" w:cs="Times New Roman"/>
          <w:sz w:val="24"/>
          <w:szCs w:val="24"/>
        </w:rPr>
        <w:t>условиям</w:t>
      </w:r>
      <w:r w:rsidR="00015354">
        <w:rPr>
          <w:rFonts w:ascii="Times New Roman" w:hAnsi="Times New Roman" w:cs="Times New Roman"/>
          <w:sz w:val="24"/>
          <w:szCs w:val="24"/>
        </w:rPr>
        <w:t>, указанным в</w:t>
      </w:r>
      <w:r w:rsidRPr="00101C2F">
        <w:rPr>
          <w:rFonts w:ascii="Times New Roman" w:hAnsi="Times New Roman" w:cs="Times New Roman"/>
          <w:sz w:val="24"/>
          <w:szCs w:val="24"/>
        </w:rPr>
        <w:t xml:space="preserve"> п.</w:t>
      </w:r>
      <w:r w:rsidR="00945E58">
        <w:rPr>
          <w:rFonts w:ascii="Times New Roman" w:hAnsi="Times New Roman" w:cs="Times New Roman"/>
          <w:sz w:val="24"/>
          <w:szCs w:val="24"/>
        </w:rPr>
        <w:t>3.</w:t>
      </w:r>
      <w:r w:rsidR="0076007F">
        <w:rPr>
          <w:rFonts w:ascii="Times New Roman" w:hAnsi="Times New Roman" w:cs="Times New Roman"/>
          <w:sz w:val="24"/>
          <w:szCs w:val="24"/>
        </w:rPr>
        <w:t>2</w:t>
      </w:r>
      <w:r w:rsidRPr="00101C2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14:paraId="712F94E5" w14:textId="77777777" w:rsidR="00C34806" w:rsidRPr="00101C2F" w:rsidRDefault="00266780">
      <w:pPr>
        <w:pStyle w:val="af7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 xml:space="preserve"> Товарный чек;</w:t>
      </w:r>
    </w:p>
    <w:p w14:paraId="49700A9B" w14:textId="77777777" w:rsidR="00C34806" w:rsidRPr="00101C2F" w:rsidRDefault="00266780">
      <w:pPr>
        <w:pStyle w:val="af7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 xml:space="preserve"> Чек без </w:t>
      </w:r>
      <w:r w:rsidRPr="00101C2F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101C2F">
        <w:rPr>
          <w:rFonts w:ascii="Times New Roman" w:hAnsi="Times New Roman" w:cs="Times New Roman"/>
          <w:sz w:val="24"/>
          <w:szCs w:val="24"/>
        </w:rPr>
        <w:t xml:space="preserve"> кода.</w:t>
      </w:r>
    </w:p>
    <w:p w14:paraId="6A53A80F" w14:textId="77777777" w:rsidR="00C34806" w:rsidRPr="00101C2F" w:rsidRDefault="00C34806">
      <w:pPr>
        <w:pStyle w:val="af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66339CB" w14:textId="77777777" w:rsidR="00C34806" w:rsidRDefault="00266780">
      <w:pPr>
        <w:pStyle w:val="af7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В качестве Чека может быть использован только чек покупки самого Участника.</w:t>
      </w:r>
    </w:p>
    <w:p w14:paraId="47ACDB44" w14:textId="77777777" w:rsidR="001F794D" w:rsidRPr="001F794D" w:rsidRDefault="001F794D" w:rsidP="001F794D">
      <w:pPr>
        <w:pStyle w:val="af7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94D">
        <w:rPr>
          <w:rFonts w:ascii="Times New Roman" w:hAnsi="Times New Roman" w:cs="Times New Roman"/>
          <w:sz w:val="24"/>
          <w:szCs w:val="24"/>
        </w:rPr>
        <w:t xml:space="preserve">Право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Акции не может быть </w:t>
      </w:r>
      <w:r w:rsidRPr="001F794D">
        <w:rPr>
          <w:rFonts w:ascii="Times New Roman" w:hAnsi="Times New Roman" w:cs="Times New Roman"/>
          <w:sz w:val="24"/>
          <w:szCs w:val="24"/>
        </w:rPr>
        <w:t>уступлено, либо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94D">
        <w:rPr>
          <w:rFonts w:ascii="Times New Roman" w:hAnsi="Times New Roman" w:cs="Times New Roman"/>
          <w:sz w:val="24"/>
          <w:szCs w:val="24"/>
        </w:rPr>
        <w:t xml:space="preserve">образом передано Участником </w:t>
      </w:r>
      <w:r>
        <w:rPr>
          <w:rFonts w:ascii="Times New Roman" w:hAnsi="Times New Roman" w:cs="Times New Roman"/>
          <w:sz w:val="24"/>
          <w:szCs w:val="24"/>
        </w:rPr>
        <w:t>иному</w:t>
      </w:r>
      <w:r w:rsidRPr="001F794D">
        <w:rPr>
          <w:rFonts w:ascii="Times New Roman" w:hAnsi="Times New Roman" w:cs="Times New Roman"/>
          <w:sz w:val="24"/>
          <w:szCs w:val="24"/>
        </w:rPr>
        <w:t xml:space="preserve"> лицу.</w:t>
      </w:r>
    </w:p>
    <w:p w14:paraId="4D649439" w14:textId="77777777" w:rsidR="00C34806" w:rsidRPr="00101C2F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7245A" w14:textId="77777777" w:rsidR="00C34806" w:rsidRPr="00101C2F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Организатор Акции имеет право проводить своими силами по своему усмотрению в любое время проверку достоверности данных Участника и затребовать от последнего документы, подтверждающие достоверность указанных</w:t>
      </w:r>
      <w:r w:rsidR="00624D1D">
        <w:rPr>
          <w:rFonts w:ascii="Times New Roman" w:hAnsi="Times New Roman" w:cs="Times New Roman"/>
          <w:sz w:val="24"/>
          <w:szCs w:val="24"/>
        </w:rPr>
        <w:t xml:space="preserve"> при регистрации</w:t>
      </w:r>
      <w:r w:rsidRPr="00101C2F">
        <w:rPr>
          <w:rFonts w:ascii="Times New Roman" w:hAnsi="Times New Roman" w:cs="Times New Roman"/>
          <w:sz w:val="24"/>
          <w:szCs w:val="24"/>
        </w:rPr>
        <w:t xml:space="preserve"> данных, а также исключить из числа Участников или Победителей лиц, в случаях: Указания Участником (при регистрации и/или авторизации) недостоверных и/или ложных (в том числе и ошибочных) персональных данных; Отказа Участника в предоставлении подтверждающих его личность </w:t>
      </w:r>
      <w:r w:rsidRPr="00101C2F">
        <w:rPr>
          <w:rFonts w:ascii="Times New Roman" w:hAnsi="Times New Roman" w:cs="Times New Roman"/>
          <w:sz w:val="24"/>
          <w:szCs w:val="24"/>
        </w:rPr>
        <w:lastRenderedPageBreak/>
        <w:t>документов; Нарушения Правил проведения Акции; Если Участник/Победитель не является покупателем по представленному Чеку.</w:t>
      </w:r>
    </w:p>
    <w:p w14:paraId="0F5A5BC7" w14:textId="77777777" w:rsidR="00C34806" w:rsidRPr="00101C2F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1A957" w14:textId="7EE3F132" w:rsidR="00782AF5" w:rsidRPr="00101C2F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>Определение победителя, обладателя Главного приза</w:t>
      </w:r>
      <w:r w:rsidR="00782AF5">
        <w:rPr>
          <w:rFonts w:ascii="Times New Roman" w:hAnsi="Times New Roman" w:cs="Times New Roman"/>
          <w:sz w:val="24"/>
          <w:szCs w:val="24"/>
        </w:rPr>
        <w:t>:</w:t>
      </w:r>
    </w:p>
    <w:p w14:paraId="775DA054" w14:textId="77777777" w:rsidR="00C34806" w:rsidRDefault="00266780" w:rsidP="00170001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чеку</w:t>
      </w:r>
      <w:r w:rsidRPr="001700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принятому к участию в Акции, автоматически присваивается порядковый номер по возрастанию согласно дате и времени, когда он был зарегистрирован (от более раннего к более позднему). Из полученных порядковых номеров формируется База.</w:t>
      </w:r>
    </w:p>
    <w:p w14:paraId="5DDCABED" w14:textId="42E78832" w:rsidR="00C34806" w:rsidRDefault="00266780" w:rsidP="00170001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 помощью </w:t>
      </w:r>
      <w:r w:rsidRPr="00B459D7">
        <w:rPr>
          <w:rFonts w:ascii="Times New Roman" w:hAnsi="Times New Roman" w:cs="Times New Roman"/>
          <w:sz w:val="24"/>
          <w:szCs w:val="24"/>
        </w:rPr>
        <w:t>инструмента для генерации чис</w:t>
      </w:r>
      <w:r w:rsidR="00B459D7">
        <w:rPr>
          <w:rFonts w:ascii="Times New Roman" w:hAnsi="Times New Roman" w:cs="Times New Roman"/>
          <w:sz w:val="24"/>
          <w:szCs w:val="24"/>
        </w:rPr>
        <w:t>ла</w:t>
      </w:r>
      <w:r w:rsidR="00721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сформированной Базы выбирается </w:t>
      </w:r>
      <w:r w:rsidR="00D52784">
        <w:rPr>
          <w:rFonts w:ascii="Times New Roman" w:hAnsi="Times New Roman" w:cs="Times New Roman"/>
          <w:sz w:val="24"/>
          <w:szCs w:val="24"/>
        </w:rPr>
        <w:t xml:space="preserve">4 (четыре) </w:t>
      </w:r>
      <w:r>
        <w:rPr>
          <w:rFonts w:ascii="Times New Roman" w:hAnsi="Times New Roman" w:cs="Times New Roman"/>
          <w:sz w:val="24"/>
          <w:szCs w:val="24"/>
        </w:rPr>
        <w:t>порядковы</w:t>
      </w:r>
      <w:r w:rsidR="00D5278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5278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 Участник</w:t>
      </w:r>
      <w:r w:rsidR="00D527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выбранным порядковым номером </w:t>
      </w:r>
      <w:r w:rsidR="009E2127">
        <w:rPr>
          <w:rFonts w:ascii="Times New Roman" w:hAnsi="Times New Roman" w:cs="Times New Roman"/>
          <w:sz w:val="24"/>
          <w:szCs w:val="24"/>
        </w:rPr>
        <w:t xml:space="preserve">чека </w:t>
      </w:r>
      <w:r>
        <w:rPr>
          <w:rFonts w:ascii="Times New Roman" w:hAnsi="Times New Roman" w:cs="Times New Roman"/>
          <w:sz w:val="24"/>
          <w:szCs w:val="24"/>
        </w:rPr>
        <w:t>объявля</w:t>
      </w:r>
      <w:r w:rsidR="00D5278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победител</w:t>
      </w:r>
      <w:r w:rsidR="00D5278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527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получающим</w:t>
      </w:r>
      <w:r w:rsidR="00D527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Главный приз. </w:t>
      </w:r>
    </w:p>
    <w:p w14:paraId="75BC9536" w14:textId="7C4C3035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порядок выбора победителя, обладателя Главного приза производится в сроки указанные в п. </w:t>
      </w:r>
      <w:r w:rsidR="00DE4F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 настоящих </w:t>
      </w:r>
      <w:r w:rsidR="00B459D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равил.</w:t>
      </w:r>
    </w:p>
    <w:p w14:paraId="5EB52AF5" w14:textId="77777777" w:rsidR="00C34806" w:rsidRDefault="00C34806">
      <w:pPr>
        <w:pStyle w:val="af7"/>
        <w:ind w:left="0"/>
        <w:rPr>
          <w:rFonts w:ascii="Times New Roman" w:hAnsi="Times New Roman" w:cs="Times New Roman"/>
          <w:sz w:val="24"/>
          <w:szCs w:val="24"/>
        </w:rPr>
      </w:pPr>
    </w:p>
    <w:p w14:paraId="673DDA09" w14:textId="11E24A9B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Победителей, обладателей Еженедельного приза производится в соответствии с периодом </w:t>
      </w:r>
      <w:r w:rsidR="000C1D7A">
        <w:rPr>
          <w:rFonts w:ascii="Times New Roman" w:hAnsi="Times New Roman" w:cs="Times New Roman"/>
          <w:sz w:val="24"/>
          <w:szCs w:val="24"/>
        </w:rPr>
        <w:t>загрузки чека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E26DBA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781" w:type="dxa"/>
        <w:tblInd w:w="-5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C34806" w14:paraId="4CF31C77" w14:textId="77777777" w:rsidTr="00545075">
        <w:tc>
          <w:tcPr>
            <w:tcW w:w="5812" w:type="dxa"/>
            <w:vAlign w:val="center"/>
          </w:tcPr>
          <w:p w14:paraId="6B9845F8" w14:textId="77777777" w:rsidR="00C34806" w:rsidRDefault="00266780" w:rsidP="000C1D7A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загрузки Чека </w:t>
            </w:r>
          </w:p>
        </w:tc>
        <w:tc>
          <w:tcPr>
            <w:tcW w:w="3969" w:type="dxa"/>
            <w:vAlign w:val="center"/>
          </w:tcPr>
          <w:p w14:paraId="4BC12D49" w14:textId="77777777" w:rsidR="00C34806" w:rsidRDefault="0026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</w:tr>
      <w:tr w:rsidR="00CC2CE4" w14:paraId="0FF3F9BF" w14:textId="77777777" w:rsidTr="00545075">
        <w:tc>
          <w:tcPr>
            <w:tcW w:w="5812" w:type="dxa"/>
          </w:tcPr>
          <w:p w14:paraId="2597DDFE" w14:textId="3154DEC5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01.07.2024 г. по 23:59:59 07.07</w:t>
            </w:r>
            <w:r w:rsidRPr="00257372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969" w:type="dxa"/>
          </w:tcPr>
          <w:p w14:paraId="4E2C2E2B" w14:textId="77777777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</w:t>
            </w:r>
          </w:p>
        </w:tc>
      </w:tr>
      <w:tr w:rsidR="00CC2CE4" w14:paraId="2FA32E05" w14:textId="77777777" w:rsidTr="00545075">
        <w:tc>
          <w:tcPr>
            <w:tcW w:w="5812" w:type="dxa"/>
          </w:tcPr>
          <w:p w14:paraId="1DC0CADD" w14:textId="1FF309D4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с 00:00:00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 по 23:59:59 14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3969" w:type="dxa"/>
          </w:tcPr>
          <w:p w14:paraId="083335CA" w14:textId="77777777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</w:t>
            </w:r>
          </w:p>
        </w:tc>
      </w:tr>
      <w:tr w:rsidR="00CC2CE4" w14:paraId="40CBBCDC" w14:textId="77777777" w:rsidTr="00545075">
        <w:tc>
          <w:tcPr>
            <w:tcW w:w="5812" w:type="dxa"/>
          </w:tcPr>
          <w:p w14:paraId="22295308" w14:textId="5173FB14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15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 по 23:59:59 21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3969" w:type="dxa"/>
          </w:tcPr>
          <w:p w14:paraId="26630BE3" w14:textId="77777777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Этап</w:t>
            </w:r>
          </w:p>
        </w:tc>
      </w:tr>
      <w:tr w:rsidR="00CC2CE4" w14:paraId="5A43D653" w14:textId="77777777" w:rsidTr="00545075">
        <w:tc>
          <w:tcPr>
            <w:tcW w:w="5812" w:type="dxa"/>
          </w:tcPr>
          <w:p w14:paraId="63192301" w14:textId="69741298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22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 по 23:59:59 28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3969" w:type="dxa"/>
          </w:tcPr>
          <w:p w14:paraId="5660CA75" w14:textId="77777777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Этап</w:t>
            </w:r>
          </w:p>
        </w:tc>
      </w:tr>
      <w:tr w:rsidR="00CC2CE4" w14:paraId="32F9D730" w14:textId="77777777" w:rsidTr="00F47943">
        <w:tc>
          <w:tcPr>
            <w:tcW w:w="5812" w:type="dxa"/>
          </w:tcPr>
          <w:p w14:paraId="30B32EC9" w14:textId="23908681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29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г. по 23:59:59 04.08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969" w:type="dxa"/>
          </w:tcPr>
          <w:p w14:paraId="6516B3BA" w14:textId="30F36DFA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Этап</w:t>
            </w:r>
          </w:p>
        </w:tc>
      </w:tr>
      <w:tr w:rsidR="00CC2CE4" w14:paraId="22B93863" w14:textId="77777777" w:rsidTr="00F47943">
        <w:tc>
          <w:tcPr>
            <w:tcW w:w="5812" w:type="dxa"/>
          </w:tcPr>
          <w:p w14:paraId="014853B2" w14:textId="7A84C2A0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05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82024 г. по 23:59:59 11.08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969" w:type="dxa"/>
          </w:tcPr>
          <w:p w14:paraId="4EBF7A07" w14:textId="7F2EA6FF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Этап</w:t>
            </w:r>
          </w:p>
        </w:tc>
      </w:tr>
      <w:tr w:rsidR="00CC2CE4" w14:paraId="0A1291EB" w14:textId="77777777" w:rsidTr="00F47943">
        <w:tc>
          <w:tcPr>
            <w:tcW w:w="5812" w:type="dxa"/>
          </w:tcPr>
          <w:p w14:paraId="09B20A78" w14:textId="522B6411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12.08.2024 г. по 23:59:59 18.08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969" w:type="dxa"/>
          </w:tcPr>
          <w:p w14:paraId="0E486335" w14:textId="1E7FE696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Этап</w:t>
            </w:r>
          </w:p>
        </w:tc>
      </w:tr>
      <w:tr w:rsidR="00CC2CE4" w14:paraId="67D31740" w14:textId="77777777" w:rsidTr="00F47943">
        <w:tc>
          <w:tcPr>
            <w:tcW w:w="5812" w:type="dxa"/>
          </w:tcPr>
          <w:p w14:paraId="310FC4D0" w14:textId="65AAC866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19.08.2024 г. по 23:59:59 25.08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969" w:type="dxa"/>
          </w:tcPr>
          <w:p w14:paraId="44FE38BA" w14:textId="336D5FBC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Этап</w:t>
            </w:r>
          </w:p>
        </w:tc>
      </w:tr>
      <w:tr w:rsidR="00CC2CE4" w14:paraId="04AC368C" w14:textId="77777777" w:rsidTr="00F47943">
        <w:tc>
          <w:tcPr>
            <w:tcW w:w="5812" w:type="dxa"/>
          </w:tcPr>
          <w:p w14:paraId="2BFCCA7D" w14:textId="63D6E44B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00:00:00 26.08.2024 г. по 23:59:59 01.09</w:t>
            </w:r>
            <w:r w:rsidRPr="003B1F21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3969" w:type="dxa"/>
          </w:tcPr>
          <w:p w14:paraId="1BF0EC76" w14:textId="49338CEC" w:rsidR="00CC2CE4" w:rsidRDefault="00CC2CE4" w:rsidP="00CC2CE4">
            <w:pPr>
              <w:pStyle w:val="af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Этап</w:t>
            </w:r>
          </w:p>
        </w:tc>
      </w:tr>
    </w:tbl>
    <w:p w14:paraId="77821699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чеку, принятому к участию в Акции в рамках текущего Этапа, автоматически присваивается порядковый номер по возрастанию согласно дате и времени, когда он был зарегистрирован (от более раннего к более позднему). Из полученных порядковых номеров формируется База текущего этапа.</w:t>
      </w:r>
    </w:p>
    <w:p w14:paraId="54A9F3BA" w14:textId="16E9D431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 помощью </w:t>
      </w:r>
      <w:r w:rsidRPr="00B459D7">
        <w:rPr>
          <w:rFonts w:ascii="Times New Roman" w:hAnsi="Times New Roman" w:cs="Times New Roman"/>
          <w:sz w:val="24"/>
          <w:szCs w:val="24"/>
        </w:rPr>
        <w:t>инструмента для генерации числа из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сформированной Базы </w:t>
      </w:r>
      <w:r w:rsidR="008E41A5">
        <w:rPr>
          <w:rFonts w:ascii="Times New Roman" w:hAnsi="Times New Roman" w:cs="Times New Roman"/>
          <w:sz w:val="24"/>
          <w:szCs w:val="24"/>
        </w:rPr>
        <w:t xml:space="preserve">текущего </w:t>
      </w:r>
      <w:r>
        <w:rPr>
          <w:rFonts w:ascii="Times New Roman" w:hAnsi="Times New Roman" w:cs="Times New Roman"/>
          <w:sz w:val="24"/>
          <w:szCs w:val="24"/>
        </w:rPr>
        <w:t xml:space="preserve">этапа выбирается </w:t>
      </w:r>
      <w:r w:rsidR="00DE4FBC">
        <w:rPr>
          <w:rFonts w:ascii="Times New Roman" w:hAnsi="Times New Roman" w:cs="Times New Roman"/>
          <w:sz w:val="24"/>
          <w:szCs w:val="24"/>
        </w:rPr>
        <w:t>2</w:t>
      </w:r>
      <w:r w:rsidR="007600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E4FBC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76007F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) порядковых номера. Участники загрузившие чек с выбранным порядковым номером, объявляются победителями, </w:t>
      </w:r>
      <w:r w:rsidR="006D6B7C">
        <w:rPr>
          <w:rFonts w:ascii="Times New Roman" w:hAnsi="Times New Roman" w:cs="Times New Roman"/>
          <w:sz w:val="24"/>
          <w:szCs w:val="24"/>
        </w:rPr>
        <w:t xml:space="preserve">получают </w:t>
      </w:r>
      <w:r>
        <w:rPr>
          <w:rFonts w:ascii="Times New Roman" w:hAnsi="Times New Roman" w:cs="Times New Roman"/>
          <w:sz w:val="24"/>
          <w:szCs w:val="24"/>
        </w:rPr>
        <w:t>Еженедельный приз.</w:t>
      </w:r>
    </w:p>
    <w:p w14:paraId="4373CAF9" w14:textId="6E0EC931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порядок выбора победителей, обладателей еженедельного приза производится на каждом этапе, в сроки, указанные в п. </w:t>
      </w:r>
      <w:r w:rsidR="00DE4F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 настоящих </w:t>
      </w:r>
      <w:r w:rsidR="00B459D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равил.</w:t>
      </w:r>
    </w:p>
    <w:p w14:paraId="4849519D" w14:textId="3FF29CE8" w:rsidR="00D52784" w:rsidRDefault="00D52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каждый участник может получить в рамках данной Акции только 1 (один) Еженедельный приз</w:t>
      </w:r>
      <w:r w:rsidR="000B0C85">
        <w:rPr>
          <w:rFonts w:ascii="Times New Roman" w:hAnsi="Times New Roman" w:cs="Times New Roman"/>
          <w:sz w:val="24"/>
          <w:szCs w:val="24"/>
        </w:rPr>
        <w:t xml:space="preserve"> и 1 (один) Главный приз. В случае, если выбранный порядковый номер принадлежит чеку, загруженному участником, который объявлялся победителям в предыдущих этапах, то победителем текущего этапа/розыгрыша объявляется следующий порядковый номер.</w:t>
      </w:r>
    </w:p>
    <w:p w14:paraId="5469658A" w14:textId="77777777" w:rsidR="00C34806" w:rsidRDefault="00C34806" w:rsidP="00545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BB6BC" w14:textId="65F0F112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Указанные призы в пункте </w:t>
      </w:r>
      <w:r w:rsidR="00F479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 настоящих Правил, не </w:t>
      </w:r>
      <w:r w:rsidR="0068471E">
        <w:rPr>
          <w:rFonts w:ascii="Times New Roman" w:hAnsi="Times New Roman" w:cs="Times New Roman"/>
          <w:sz w:val="24"/>
          <w:szCs w:val="24"/>
        </w:rPr>
        <w:t xml:space="preserve">подлежат </w:t>
      </w:r>
      <w:r>
        <w:rPr>
          <w:rFonts w:ascii="Times New Roman" w:hAnsi="Times New Roman" w:cs="Times New Roman"/>
          <w:sz w:val="24"/>
          <w:szCs w:val="24"/>
        </w:rPr>
        <w:t>обмен</w:t>
      </w:r>
      <w:r w:rsidR="0068471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не могут быть заменены денежным эквивалентом.</w:t>
      </w:r>
    </w:p>
    <w:p w14:paraId="2D95286A" w14:textId="53CB1E96" w:rsidR="0068471E" w:rsidRDefault="0068471E" w:rsidP="0068471E">
      <w:pPr>
        <w:shd w:val="clear" w:color="auto" w:fill="FFFFFF"/>
        <w:rPr>
          <w:rFonts w:ascii="Helvetica" w:hAnsi="Helvetica"/>
          <w:color w:val="1A1A1A"/>
          <w:sz w:val="18"/>
          <w:szCs w:val="18"/>
        </w:rPr>
      </w:pPr>
    </w:p>
    <w:p w14:paraId="4E3C30DD" w14:textId="4B8A9CE9" w:rsidR="0068471E" w:rsidRPr="0068471E" w:rsidRDefault="0068471E" w:rsidP="001700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71E">
        <w:rPr>
          <w:rFonts w:ascii="Times New Roman" w:hAnsi="Times New Roman" w:cs="Times New Roman"/>
          <w:sz w:val="24"/>
          <w:szCs w:val="24"/>
        </w:rPr>
        <w:t>Участник Акции, присоединяясь к настоящим Правилам, подтверждает,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1E">
        <w:rPr>
          <w:rFonts w:ascii="Times New Roman" w:hAnsi="Times New Roman" w:cs="Times New Roman"/>
          <w:sz w:val="24"/>
          <w:szCs w:val="24"/>
        </w:rPr>
        <w:t xml:space="preserve">ознакомлен и согласен с тем, что </w:t>
      </w:r>
      <w:r w:rsidR="004807D7">
        <w:rPr>
          <w:rFonts w:ascii="Times New Roman" w:hAnsi="Times New Roman" w:cs="Times New Roman"/>
          <w:sz w:val="24"/>
          <w:szCs w:val="24"/>
        </w:rPr>
        <w:t>Организатор</w:t>
      </w:r>
      <w:r w:rsidRPr="0068471E">
        <w:rPr>
          <w:rFonts w:ascii="Times New Roman" w:hAnsi="Times New Roman" w:cs="Times New Roman"/>
          <w:sz w:val="24"/>
          <w:szCs w:val="24"/>
        </w:rPr>
        <w:t xml:space="preserve"> выступает налоговым агентом по отношению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1E">
        <w:rPr>
          <w:rFonts w:ascii="Times New Roman" w:hAnsi="Times New Roman" w:cs="Times New Roman"/>
          <w:sz w:val="24"/>
          <w:szCs w:val="24"/>
        </w:rPr>
        <w:t xml:space="preserve">Участнику, получившему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8471E">
        <w:rPr>
          <w:rFonts w:ascii="Times New Roman" w:hAnsi="Times New Roman" w:cs="Times New Roman"/>
          <w:sz w:val="24"/>
          <w:szCs w:val="24"/>
        </w:rPr>
        <w:t xml:space="preserve">риз </w:t>
      </w:r>
      <w:r>
        <w:rPr>
          <w:rFonts w:ascii="Times New Roman" w:hAnsi="Times New Roman" w:cs="Times New Roman"/>
          <w:sz w:val="24"/>
          <w:szCs w:val="24"/>
        </w:rPr>
        <w:t>и,</w:t>
      </w:r>
      <w:r w:rsidRPr="0068471E">
        <w:rPr>
          <w:rFonts w:ascii="Times New Roman" w:hAnsi="Times New Roman" w:cs="Times New Roman"/>
          <w:sz w:val="24"/>
          <w:szCs w:val="24"/>
        </w:rPr>
        <w:t xml:space="preserve"> как налоговый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1E">
        <w:rPr>
          <w:rFonts w:ascii="Times New Roman" w:hAnsi="Times New Roman" w:cs="Times New Roman"/>
          <w:sz w:val="24"/>
          <w:szCs w:val="24"/>
        </w:rPr>
        <w:t>агент, удержи</w:t>
      </w:r>
      <w:r>
        <w:rPr>
          <w:rFonts w:ascii="Times New Roman" w:hAnsi="Times New Roman" w:cs="Times New Roman"/>
          <w:sz w:val="24"/>
          <w:szCs w:val="24"/>
        </w:rPr>
        <w:t>вает</w:t>
      </w:r>
      <w:r w:rsidRPr="0068471E">
        <w:rPr>
          <w:rFonts w:ascii="Times New Roman" w:hAnsi="Times New Roman" w:cs="Times New Roman"/>
          <w:sz w:val="24"/>
          <w:szCs w:val="24"/>
        </w:rPr>
        <w:t xml:space="preserve"> </w:t>
      </w:r>
      <w:r w:rsidR="00735182">
        <w:rPr>
          <w:rFonts w:ascii="Times New Roman" w:hAnsi="Times New Roman" w:cs="Times New Roman"/>
          <w:sz w:val="24"/>
          <w:szCs w:val="24"/>
        </w:rPr>
        <w:t xml:space="preserve">начисленную сумму налога из доходов Победителя </w:t>
      </w:r>
      <w:r w:rsidRPr="0068471E">
        <w:rPr>
          <w:rFonts w:ascii="Times New Roman" w:hAnsi="Times New Roman" w:cs="Times New Roman"/>
          <w:sz w:val="24"/>
          <w:szCs w:val="24"/>
        </w:rPr>
        <w:t>сумму НДФЛ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1E">
        <w:rPr>
          <w:rFonts w:ascii="Times New Roman" w:hAnsi="Times New Roman" w:cs="Times New Roman"/>
          <w:sz w:val="24"/>
          <w:szCs w:val="24"/>
        </w:rPr>
        <w:t>наличии)</w:t>
      </w:r>
      <w:r w:rsidR="00185F34">
        <w:rPr>
          <w:rFonts w:ascii="Times New Roman" w:hAnsi="Times New Roman" w:cs="Times New Roman"/>
          <w:sz w:val="24"/>
          <w:szCs w:val="24"/>
        </w:rPr>
        <w:t xml:space="preserve">, </w:t>
      </w:r>
      <w:r w:rsidR="00735182">
        <w:rPr>
          <w:rFonts w:ascii="Times New Roman" w:hAnsi="Times New Roman" w:cs="Times New Roman"/>
          <w:sz w:val="24"/>
          <w:szCs w:val="24"/>
        </w:rPr>
        <w:t xml:space="preserve">при фактической выплате, </w:t>
      </w:r>
      <w:r w:rsidR="00185F34">
        <w:rPr>
          <w:rFonts w:ascii="Times New Roman" w:hAnsi="Times New Roman" w:cs="Times New Roman"/>
          <w:sz w:val="24"/>
          <w:szCs w:val="24"/>
        </w:rPr>
        <w:t>в случае если такая выплата допускается Правилами</w:t>
      </w:r>
      <w:r w:rsidRPr="006847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1E">
        <w:rPr>
          <w:rFonts w:ascii="Times New Roman" w:hAnsi="Times New Roman" w:cs="Times New Roman"/>
          <w:sz w:val="24"/>
          <w:szCs w:val="24"/>
        </w:rPr>
        <w:t xml:space="preserve">В случае невозможности </w:t>
      </w:r>
      <w:r w:rsidR="004807D7">
        <w:rPr>
          <w:rFonts w:ascii="Times New Roman" w:hAnsi="Times New Roman" w:cs="Times New Roman"/>
          <w:sz w:val="24"/>
          <w:szCs w:val="24"/>
        </w:rPr>
        <w:t>Организатор</w:t>
      </w:r>
      <w:r w:rsidRPr="0068471E">
        <w:rPr>
          <w:rFonts w:ascii="Times New Roman" w:hAnsi="Times New Roman" w:cs="Times New Roman"/>
          <w:sz w:val="24"/>
          <w:szCs w:val="24"/>
        </w:rPr>
        <w:t>а удержать и уплатить в бюджет НДФЛ Победителя в полном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1E">
        <w:rPr>
          <w:rFonts w:ascii="Times New Roman" w:hAnsi="Times New Roman" w:cs="Times New Roman"/>
          <w:sz w:val="24"/>
          <w:szCs w:val="24"/>
        </w:rPr>
        <w:t>Победитель обязан оплатить НДФЛ самостоятельно в соответствии с действующим</w:t>
      </w:r>
      <w:r w:rsidR="00185F34">
        <w:rPr>
          <w:rFonts w:ascii="Times New Roman" w:hAnsi="Times New Roman" w:cs="Times New Roman"/>
          <w:sz w:val="24"/>
          <w:szCs w:val="24"/>
        </w:rPr>
        <w:t xml:space="preserve"> </w:t>
      </w:r>
      <w:r w:rsidRPr="0068471E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1E">
        <w:rPr>
          <w:rFonts w:ascii="Times New Roman" w:hAnsi="Times New Roman" w:cs="Times New Roman"/>
          <w:sz w:val="24"/>
          <w:szCs w:val="24"/>
        </w:rPr>
        <w:t>Р</w:t>
      </w:r>
      <w:r w:rsidR="00185F3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8471E">
        <w:rPr>
          <w:rFonts w:ascii="Times New Roman" w:hAnsi="Times New Roman" w:cs="Times New Roman"/>
          <w:sz w:val="24"/>
          <w:szCs w:val="24"/>
        </w:rPr>
        <w:t>Ф</w:t>
      </w:r>
      <w:r w:rsidR="00185F34">
        <w:rPr>
          <w:rFonts w:ascii="Times New Roman" w:hAnsi="Times New Roman" w:cs="Times New Roman"/>
          <w:sz w:val="24"/>
          <w:szCs w:val="24"/>
        </w:rPr>
        <w:t>едерации</w:t>
      </w:r>
      <w:r w:rsidRPr="0068471E">
        <w:rPr>
          <w:rFonts w:ascii="Times New Roman" w:hAnsi="Times New Roman" w:cs="Times New Roman"/>
          <w:sz w:val="24"/>
          <w:szCs w:val="24"/>
        </w:rPr>
        <w:t xml:space="preserve">. </w:t>
      </w:r>
      <w:r w:rsidR="00735182">
        <w:rPr>
          <w:rFonts w:ascii="Times New Roman" w:hAnsi="Times New Roman" w:cs="Times New Roman"/>
          <w:sz w:val="24"/>
          <w:szCs w:val="24"/>
        </w:rPr>
        <w:t xml:space="preserve">При выдаче Приза </w:t>
      </w:r>
      <w:r w:rsidR="004807D7">
        <w:rPr>
          <w:rFonts w:ascii="Times New Roman" w:hAnsi="Times New Roman" w:cs="Times New Roman"/>
          <w:sz w:val="24"/>
          <w:szCs w:val="24"/>
        </w:rPr>
        <w:t>Организатор</w:t>
      </w:r>
      <w:r w:rsidR="00735182">
        <w:rPr>
          <w:rFonts w:ascii="Times New Roman" w:hAnsi="Times New Roman" w:cs="Times New Roman"/>
          <w:sz w:val="24"/>
          <w:szCs w:val="24"/>
        </w:rPr>
        <w:t xml:space="preserve"> выполняет функции налогового агента, начисляет налог на доходы физических лиц</w:t>
      </w:r>
      <w:r w:rsidR="004251B4">
        <w:rPr>
          <w:rFonts w:ascii="Times New Roman" w:hAnsi="Times New Roman" w:cs="Times New Roman"/>
          <w:sz w:val="24"/>
          <w:szCs w:val="24"/>
        </w:rPr>
        <w:t xml:space="preserve">, удерживая его за счет денежной части Приза в соответствии действующим законодательством РФ о налогах и сборах. </w:t>
      </w:r>
      <w:r w:rsidRPr="0068471E">
        <w:rPr>
          <w:rFonts w:ascii="Times New Roman" w:hAnsi="Times New Roman" w:cs="Times New Roman"/>
          <w:sz w:val="24"/>
          <w:szCs w:val="24"/>
        </w:rPr>
        <w:t xml:space="preserve">При этом, </w:t>
      </w:r>
      <w:r w:rsidR="004807D7">
        <w:rPr>
          <w:rFonts w:ascii="Times New Roman" w:hAnsi="Times New Roman" w:cs="Times New Roman"/>
          <w:sz w:val="24"/>
          <w:szCs w:val="24"/>
        </w:rPr>
        <w:t>Организатор</w:t>
      </w:r>
      <w:r w:rsidRPr="0068471E">
        <w:rPr>
          <w:rFonts w:ascii="Times New Roman" w:hAnsi="Times New Roman" w:cs="Times New Roman"/>
          <w:sz w:val="24"/>
          <w:szCs w:val="24"/>
        </w:rPr>
        <w:t xml:space="preserve"> Акции, выполняя функци</w:t>
      </w:r>
      <w:r w:rsidR="00185F34">
        <w:rPr>
          <w:rFonts w:ascii="Times New Roman" w:hAnsi="Times New Roman" w:cs="Times New Roman"/>
          <w:sz w:val="24"/>
          <w:szCs w:val="24"/>
        </w:rPr>
        <w:t>ю</w:t>
      </w:r>
      <w:r w:rsidRPr="0068471E">
        <w:rPr>
          <w:rFonts w:ascii="Times New Roman" w:hAnsi="Times New Roman" w:cs="Times New Roman"/>
          <w:sz w:val="24"/>
          <w:szCs w:val="24"/>
        </w:rPr>
        <w:t xml:space="preserve"> налогового агента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1E">
        <w:rPr>
          <w:rFonts w:ascii="Times New Roman" w:hAnsi="Times New Roman" w:cs="Times New Roman"/>
          <w:sz w:val="24"/>
          <w:szCs w:val="24"/>
        </w:rPr>
        <w:t xml:space="preserve">действующего законодательства РФ о </w:t>
      </w:r>
      <w:r w:rsidRPr="0068471E">
        <w:rPr>
          <w:rFonts w:ascii="Times New Roman" w:hAnsi="Times New Roman" w:cs="Times New Roman"/>
          <w:sz w:val="24"/>
          <w:szCs w:val="24"/>
        </w:rPr>
        <w:lastRenderedPageBreak/>
        <w:t xml:space="preserve">налогах и сборах, уведомляет налоговые органы о доходе Победителя в рамках Акции и невозможности </w:t>
      </w:r>
      <w:r w:rsidR="004807D7">
        <w:rPr>
          <w:rFonts w:ascii="Times New Roman" w:hAnsi="Times New Roman" w:cs="Times New Roman"/>
          <w:sz w:val="24"/>
          <w:szCs w:val="24"/>
        </w:rPr>
        <w:t>Организатор</w:t>
      </w:r>
      <w:r w:rsidRPr="0068471E">
        <w:rPr>
          <w:rFonts w:ascii="Times New Roman" w:hAnsi="Times New Roman" w:cs="Times New Roman"/>
          <w:sz w:val="24"/>
          <w:szCs w:val="24"/>
        </w:rPr>
        <w:t>а удержать и уплатить в бюджет НДФЛ.</w:t>
      </w:r>
    </w:p>
    <w:p w14:paraId="762B7DA0" w14:textId="46B8E04A" w:rsidR="00C34806" w:rsidRDefault="00266780" w:rsidP="0068471E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 настоящим информирует Победителей о законодательно предусмотренной обязанности уплатить соответствующие налоги в связи с получением Призов, совокупная стоимость которых превышает 4 000 (четыре тысячи) рублей за отчетный период (календарный год). Принимая участие в Акции и соглашаясь с Правилами, Участники считаются надлежащим образом проинформированными о вышеуказанной обязанности. Никаких иных налоговых обязанностей в связи с получением Приза у Победителя не возникает.</w:t>
      </w:r>
    </w:p>
    <w:p w14:paraId="7D7F602D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права получения Приза другому лицу настоящими Правилами не предусмотрена.</w:t>
      </w:r>
    </w:p>
    <w:p w14:paraId="1A99A4B2" w14:textId="77777777" w:rsidR="00C34806" w:rsidRDefault="00C3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C94F4" w14:textId="77777777" w:rsidR="00C34806" w:rsidRPr="00101C2F" w:rsidRDefault="00C3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4B5EE3" w14:textId="77777777" w:rsidR="00C34806" w:rsidRPr="00611832" w:rsidRDefault="00266780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832">
        <w:rPr>
          <w:rFonts w:ascii="Times New Roman" w:hAnsi="Times New Roman" w:cs="Times New Roman"/>
          <w:b/>
          <w:bCs/>
          <w:sz w:val="24"/>
          <w:szCs w:val="24"/>
        </w:rPr>
        <w:t>Порядок выдачи Призов Победителям</w:t>
      </w:r>
    </w:p>
    <w:p w14:paraId="7183E2E2" w14:textId="77777777" w:rsidR="00C34806" w:rsidRPr="00101C2F" w:rsidRDefault="00C34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3EFAF" w14:textId="2E0D4B50" w:rsidR="00C34806" w:rsidRPr="008314EF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14EF">
        <w:rPr>
          <w:rFonts w:ascii="Times New Roman" w:hAnsi="Times New Roman" w:cs="Times New Roman"/>
          <w:sz w:val="24"/>
          <w:szCs w:val="24"/>
        </w:rPr>
        <w:t xml:space="preserve">Срок выдачи Призов: до </w:t>
      </w:r>
      <w:r w:rsidR="00BB2307" w:rsidRPr="008314EF">
        <w:rPr>
          <w:rFonts w:ascii="Times New Roman" w:hAnsi="Times New Roman" w:cs="Times New Roman"/>
          <w:sz w:val="24"/>
          <w:szCs w:val="24"/>
        </w:rPr>
        <w:t>30 сентября</w:t>
      </w:r>
      <w:r w:rsidRPr="008314EF">
        <w:rPr>
          <w:rFonts w:ascii="Times New Roman" w:hAnsi="Times New Roman" w:cs="Times New Roman"/>
          <w:sz w:val="24"/>
          <w:szCs w:val="24"/>
        </w:rPr>
        <w:t xml:space="preserve"> 2024 г., согласно п.</w:t>
      </w:r>
      <w:r w:rsidR="00071146" w:rsidRPr="008314EF">
        <w:rPr>
          <w:rFonts w:ascii="Times New Roman" w:hAnsi="Times New Roman" w:cs="Times New Roman"/>
          <w:sz w:val="24"/>
          <w:szCs w:val="24"/>
        </w:rPr>
        <w:t>1</w:t>
      </w:r>
      <w:r w:rsidRPr="008314EF">
        <w:rPr>
          <w:rFonts w:ascii="Times New Roman" w:hAnsi="Times New Roman" w:cs="Times New Roman"/>
          <w:sz w:val="24"/>
          <w:szCs w:val="24"/>
        </w:rPr>
        <w:t xml:space="preserve">.4 настоящих Правил, при этом дополнительные сведения будут сообщены Победителям в Уведомлении согласно п. </w:t>
      </w:r>
      <w:r w:rsidR="00071146" w:rsidRPr="008314EF">
        <w:rPr>
          <w:rFonts w:ascii="Times New Roman" w:hAnsi="Times New Roman" w:cs="Times New Roman"/>
          <w:sz w:val="24"/>
          <w:szCs w:val="24"/>
        </w:rPr>
        <w:t>6</w:t>
      </w:r>
      <w:r w:rsidRPr="008314EF">
        <w:rPr>
          <w:rFonts w:ascii="Times New Roman" w:hAnsi="Times New Roman" w:cs="Times New Roman"/>
          <w:sz w:val="24"/>
          <w:szCs w:val="24"/>
        </w:rPr>
        <w:t>.2.</w:t>
      </w:r>
    </w:p>
    <w:p w14:paraId="0B2F08E2" w14:textId="4300F991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выдачи Приза после даты </w:t>
      </w:r>
      <w:r w:rsidR="00D5278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784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г., будут определены Организатором или Заказчиком по их полному исключительному усмотрению.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67486C4" w14:textId="7833BDD6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Победители, претендующие на получение Приза, указанного в пункте </w:t>
      </w:r>
      <w:r w:rsidR="000711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.1.1</w:t>
      </w:r>
      <w:r w:rsidR="00175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п. </w:t>
      </w:r>
      <w:r w:rsidR="000711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.1.2. настоящих Правил, в течение </w:t>
      </w:r>
      <w:r w:rsidR="00D527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52784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) календарных дней, с момента публикации информации о победителях на сайте Акции, обязаны направить на электронный адрес </w:t>
      </w:r>
      <w:r w:rsidR="001A4983" w:rsidRPr="008314EF">
        <w:rPr>
          <w:rFonts w:ascii="Times New Roman" w:hAnsi="Times New Roman" w:cs="Times New Roman"/>
          <w:sz w:val="24"/>
          <w:szCs w:val="24"/>
        </w:rPr>
        <w:t xml:space="preserve">prokopchuk@creon-cg.com </w:t>
      </w:r>
      <w:r>
        <w:rPr>
          <w:rFonts w:ascii="Times New Roman" w:hAnsi="Times New Roman" w:cs="Times New Roman"/>
          <w:sz w:val="24"/>
          <w:szCs w:val="24"/>
        </w:rPr>
        <w:t xml:space="preserve">следующую информацию: </w:t>
      </w:r>
    </w:p>
    <w:p w14:paraId="5F62DDAD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ФИО полностью; </w:t>
      </w:r>
    </w:p>
    <w:p w14:paraId="6EDF12D5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копии страниц своего паспорта гражданина РФ, включая страницу с актуальным адресом регистрации; </w:t>
      </w:r>
    </w:p>
    <w:p w14:paraId="7EE25F2D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сканированную копию свидетельства о постановке на учет физического лица в налоговом органе на территории Российской Федерации (свидетельство ИНН); </w:t>
      </w:r>
    </w:p>
    <w:p w14:paraId="4D6A2D78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почтовый адрес в РФ для доставки Приза и/или акта приема-передачи Приза; </w:t>
      </w:r>
    </w:p>
    <w:p w14:paraId="7D5F32A0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банковские реквизиты;</w:t>
      </w:r>
    </w:p>
    <w:p w14:paraId="482622C1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документы и информацию, необходимые для вручения приза Победителю, по запросу Организатора. </w:t>
      </w:r>
    </w:p>
    <w:p w14:paraId="7A101F0D" w14:textId="12F8E96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дополнительно для приза, указанного в пункт</w:t>
      </w:r>
      <w:r w:rsidR="0007114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1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0711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- адрес для доставки приза </w:t>
      </w:r>
    </w:p>
    <w:p w14:paraId="578426DD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3D0EB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Акции должны обеспечить возможность предоставления Организатору для ознакомления подлинников указанных выше документов / материалов для сверки с предоставленными ранее копиями таких документов/материалов.</w:t>
      </w:r>
    </w:p>
    <w:p w14:paraId="700278AC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DC4C42" w14:textId="0E7D1D8B" w:rsidR="00C34806" w:rsidRPr="00D52784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Призы, указанные в пункте </w:t>
      </w:r>
      <w:r w:rsidR="000711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07114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Правил, вручаются Победителю путём </w:t>
      </w:r>
      <w:r w:rsidRPr="00101C2F">
        <w:rPr>
          <w:rFonts w:ascii="Times New Roman" w:hAnsi="Times New Roman" w:cs="Times New Roman"/>
          <w:sz w:val="24"/>
          <w:szCs w:val="24"/>
        </w:rPr>
        <w:t>отправки службой доставки до адреса, предоставленного в соответствии с п</w:t>
      </w:r>
      <w:r w:rsidRPr="00071146">
        <w:rPr>
          <w:rFonts w:ascii="Times New Roman" w:hAnsi="Times New Roman" w:cs="Times New Roman"/>
          <w:sz w:val="24"/>
          <w:szCs w:val="24"/>
        </w:rPr>
        <w:t xml:space="preserve">. </w:t>
      </w:r>
      <w:r w:rsidR="00071146" w:rsidRPr="00545075">
        <w:rPr>
          <w:rFonts w:ascii="Times New Roman" w:hAnsi="Times New Roman" w:cs="Times New Roman"/>
          <w:sz w:val="24"/>
          <w:szCs w:val="24"/>
        </w:rPr>
        <w:t>4</w:t>
      </w:r>
      <w:r w:rsidRPr="00071146">
        <w:rPr>
          <w:rFonts w:ascii="Times New Roman" w:hAnsi="Times New Roman" w:cs="Times New Roman"/>
          <w:sz w:val="24"/>
          <w:szCs w:val="24"/>
        </w:rPr>
        <w:t xml:space="preserve">.2 </w:t>
      </w:r>
      <w:r w:rsidRPr="00101C2F">
        <w:rPr>
          <w:rFonts w:ascii="Times New Roman" w:hAnsi="Times New Roman" w:cs="Times New Roman"/>
          <w:sz w:val="24"/>
          <w:szCs w:val="24"/>
        </w:rPr>
        <w:t xml:space="preserve">Призы, указанные в пункте </w:t>
      </w:r>
      <w:r w:rsidR="00D52784">
        <w:rPr>
          <w:rFonts w:ascii="Times New Roman" w:hAnsi="Times New Roman" w:cs="Times New Roman"/>
          <w:sz w:val="24"/>
          <w:szCs w:val="24"/>
        </w:rPr>
        <w:t>2</w:t>
      </w:r>
      <w:r w:rsidRPr="00101C2F">
        <w:rPr>
          <w:rFonts w:ascii="Times New Roman" w:hAnsi="Times New Roman" w:cs="Times New Roman"/>
          <w:sz w:val="24"/>
          <w:szCs w:val="24"/>
        </w:rPr>
        <w:t>.1.</w:t>
      </w:r>
      <w:r w:rsidR="00071146">
        <w:rPr>
          <w:rFonts w:ascii="Times New Roman" w:hAnsi="Times New Roman" w:cs="Times New Roman"/>
          <w:sz w:val="24"/>
          <w:szCs w:val="24"/>
        </w:rPr>
        <w:t>2</w:t>
      </w:r>
      <w:r w:rsidRPr="00101C2F">
        <w:rPr>
          <w:rFonts w:ascii="Times New Roman" w:hAnsi="Times New Roman" w:cs="Times New Roman"/>
          <w:sz w:val="24"/>
          <w:szCs w:val="24"/>
        </w:rPr>
        <w:t xml:space="preserve">, </w:t>
      </w:r>
      <w:r w:rsidR="00071146">
        <w:rPr>
          <w:rFonts w:ascii="Times New Roman" w:hAnsi="Times New Roman" w:cs="Times New Roman"/>
          <w:sz w:val="24"/>
          <w:szCs w:val="24"/>
        </w:rPr>
        <w:t>2</w:t>
      </w:r>
      <w:r w:rsidRPr="00101C2F">
        <w:rPr>
          <w:rFonts w:ascii="Times New Roman" w:hAnsi="Times New Roman" w:cs="Times New Roman"/>
          <w:sz w:val="24"/>
          <w:szCs w:val="24"/>
        </w:rPr>
        <w:t>.1.</w:t>
      </w:r>
      <w:r w:rsidR="00071146">
        <w:rPr>
          <w:rFonts w:ascii="Times New Roman" w:hAnsi="Times New Roman" w:cs="Times New Roman"/>
          <w:sz w:val="24"/>
          <w:szCs w:val="24"/>
        </w:rPr>
        <w:t>3</w:t>
      </w:r>
      <w:r w:rsidRPr="00101C2F">
        <w:rPr>
          <w:rFonts w:ascii="Times New Roman" w:hAnsi="Times New Roman" w:cs="Times New Roman"/>
          <w:sz w:val="24"/>
          <w:szCs w:val="24"/>
        </w:rPr>
        <w:t xml:space="preserve">,Правил, вручаются Победителю путём отправки на электронный адрес, указанный Победителем при регистрации выигрышного чека на сайте </w:t>
      </w:r>
      <w:hyperlink r:id="rId13" w:history="1">
        <w:r w:rsidR="008F57FD" w:rsidRPr="00D52784">
          <w:rPr>
            <w:rStyle w:val="af8"/>
            <w:rFonts w:ascii="Times New Roman" w:hAnsi="Times New Roman"/>
            <w:sz w:val="24"/>
            <w:szCs w:val="24"/>
          </w:rPr>
          <w:t>www.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  <w:lang w:val="en-US"/>
          </w:rPr>
          <w:t>promo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</w:rPr>
          <w:t>-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  <w:lang w:val="en-US"/>
          </w:rPr>
          <w:t>enterol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</w:rPr>
          <w:t>.ru</w:t>
        </w:r>
      </w:hyperlink>
      <w:r w:rsidRPr="00D52784">
        <w:rPr>
          <w:rFonts w:ascii="Times New Roman" w:hAnsi="Times New Roman"/>
          <w:sz w:val="24"/>
          <w:szCs w:val="24"/>
        </w:rPr>
        <w:t>.</w:t>
      </w:r>
    </w:p>
    <w:p w14:paraId="03663781" w14:textId="77777777" w:rsidR="00C34806" w:rsidRPr="00101C2F" w:rsidRDefault="00C34806">
      <w:pPr>
        <w:pStyle w:val="af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42FF02B" w14:textId="0124EED2" w:rsidR="00BB2307" w:rsidRPr="00545075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C2F">
        <w:rPr>
          <w:rFonts w:ascii="Times New Roman" w:hAnsi="Times New Roman" w:cs="Times New Roman"/>
          <w:sz w:val="24"/>
          <w:szCs w:val="24"/>
        </w:rPr>
        <w:t xml:space="preserve"> </w:t>
      </w:r>
      <w:r w:rsidRPr="003A169F">
        <w:rPr>
          <w:rFonts w:ascii="Times New Roman" w:hAnsi="Times New Roman" w:cs="Times New Roman"/>
          <w:sz w:val="24"/>
          <w:szCs w:val="24"/>
        </w:rPr>
        <w:t>Сертификат дает право Победителю оформить на сервисе</w:t>
      </w:r>
      <w:r w:rsidR="00701736" w:rsidRPr="003A169F">
        <w:rPr>
          <w:rFonts w:ascii="Times New Roman" w:hAnsi="Times New Roman" w:cs="Times New Roman"/>
          <w:sz w:val="24"/>
          <w:szCs w:val="24"/>
        </w:rPr>
        <w:t xml:space="preserve"> </w:t>
      </w:r>
      <w:r w:rsidRPr="003A169F">
        <w:rPr>
          <w:rFonts w:ascii="Times New Roman" w:hAnsi="Times New Roman" w:cs="Times New Roman"/>
          <w:sz w:val="24"/>
          <w:szCs w:val="24"/>
        </w:rPr>
        <w:t>у тур</w:t>
      </w:r>
      <w:r w:rsidR="00701736" w:rsidRPr="003A169F">
        <w:rPr>
          <w:rFonts w:ascii="Times New Roman" w:hAnsi="Times New Roman" w:cs="Times New Roman"/>
          <w:sz w:val="24"/>
          <w:szCs w:val="24"/>
        </w:rPr>
        <w:t>истического</w:t>
      </w:r>
      <w:r w:rsidRPr="003A169F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="00BB2307" w:rsidRPr="00545075">
        <w:rPr>
          <w:rFonts w:ascii="Times New Roman" w:hAnsi="Times New Roman" w:cs="Times New Roman"/>
          <w:sz w:val="24"/>
          <w:szCs w:val="24"/>
        </w:rPr>
        <w:t xml:space="preserve"> OneTwoTrip </w:t>
      </w:r>
      <w:r w:rsidR="00BB2307" w:rsidRPr="003A169F">
        <w:rPr>
          <w:rFonts w:ascii="Times New Roman" w:hAnsi="Times New Roman" w:cs="Times New Roman"/>
          <w:sz w:val="24"/>
          <w:szCs w:val="24"/>
        </w:rPr>
        <w:t>бронь номера в отеле (с условием «Оплата сейчас»), билеты на самолёт, поезд или автобус</w:t>
      </w:r>
      <w:r w:rsidR="00BB2307" w:rsidRPr="00545075">
        <w:rPr>
          <w:rFonts w:ascii="Times New Roman" w:hAnsi="Times New Roman" w:cs="Times New Roman"/>
          <w:sz w:val="24"/>
          <w:szCs w:val="24"/>
        </w:rPr>
        <w:t xml:space="preserve"> со скидкой равной номиналу сертификата.</w:t>
      </w:r>
    </w:p>
    <w:p w14:paraId="5E1D6C66" w14:textId="77777777" w:rsidR="00BB2307" w:rsidRPr="00545075" w:rsidRDefault="00BB2307" w:rsidP="00545075">
      <w:pPr>
        <w:pStyle w:val="af7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A5CFE2" w14:textId="4501C5BB" w:rsidR="00BB2307" w:rsidRPr="00545075" w:rsidRDefault="00BB2307" w:rsidP="00545075">
      <w:pPr>
        <w:rPr>
          <w:highlight w:val="yellow"/>
        </w:rPr>
      </w:pPr>
      <w:r w:rsidRPr="00545075">
        <w:rPr>
          <w:rFonts w:ascii="Times New Roman" w:hAnsi="Times New Roman" w:cs="Times New Roman"/>
          <w:sz w:val="24"/>
          <w:szCs w:val="24"/>
        </w:rPr>
        <w:t>Как воспользоваться сертификатом:</w:t>
      </w:r>
    </w:p>
    <w:p w14:paraId="4F80C56E" w14:textId="483F05BE" w:rsidR="00BB2307" w:rsidRPr="00BB2307" w:rsidRDefault="00BB2307" w:rsidP="00BB2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307">
        <w:rPr>
          <w:rFonts w:ascii="Times New Roman" w:hAnsi="Times New Roman" w:cs="Times New Roman"/>
          <w:sz w:val="24"/>
          <w:szCs w:val="24"/>
        </w:rPr>
        <w:t>1. Зайдите на OneTwoTrip.com или в мобильные приложения для iOS и Android</w:t>
      </w:r>
      <w:r w:rsidR="003A16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2F09E" w14:textId="14947D76" w:rsidR="00BB2307" w:rsidRPr="00BB2307" w:rsidRDefault="00BB2307" w:rsidP="00BB2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307">
        <w:rPr>
          <w:rFonts w:ascii="Times New Roman" w:hAnsi="Times New Roman" w:cs="Times New Roman"/>
          <w:sz w:val="24"/>
          <w:szCs w:val="24"/>
        </w:rPr>
        <w:t>2. Выберите номер в отеле (только с условием оплаты «Оплата сейчас»), билет на самолет, поезд или автобус</w:t>
      </w:r>
    </w:p>
    <w:p w14:paraId="7AEC2494" w14:textId="11D3BB6E" w:rsidR="00BB2307" w:rsidRDefault="00BB2307" w:rsidP="00545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307">
        <w:rPr>
          <w:rFonts w:ascii="Times New Roman" w:hAnsi="Times New Roman" w:cs="Times New Roman"/>
          <w:sz w:val="24"/>
          <w:szCs w:val="24"/>
        </w:rPr>
        <w:t xml:space="preserve">3. При </w:t>
      </w:r>
      <w:r>
        <w:rPr>
          <w:rFonts w:ascii="Times New Roman" w:hAnsi="Times New Roman" w:cs="Times New Roman"/>
          <w:sz w:val="24"/>
          <w:szCs w:val="24"/>
        </w:rPr>
        <w:t>оплате заказа укажите промокод (указанный в полученном сертификате)</w:t>
      </w:r>
      <w:r w:rsidRPr="00BB2307">
        <w:rPr>
          <w:rFonts w:ascii="Times New Roman" w:hAnsi="Times New Roman" w:cs="Times New Roman"/>
          <w:sz w:val="24"/>
          <w:szCs w:val="24"/>
        </w:rPr>
        <w:t xml:space="preserve"> в поле для ввода промокода</w:t>
      </w:r>
    </w:p>
    <w:p w14:paraId="02CA2B2E" w14:textId="2366183E" w:rsidR="003A169F" w:rsidRDefault="003A169F" w:rsidP="00545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75">
        <w:rPr>
          <w:rFonts w:ascii="Times New Roman" w:hAnsi="Times New Roman" w:cs="Times New Roman"/>
          <w:sz w:val="24"/>
          <w:szCs w:val="24"/>
        </w:rPr>
        <w:lastRenderedPageBreak/>
        <w:t>Если номинал сертификата меньше стоимости заказа, владелец сертификата может доплатить недостающую сумму. Если номинал сертификата больше стоимости заказа, то остаток не сгорает, а остаётся на подарочном сертификате, которым можно повторно воспользоваться в будущих путешествиях.</w:t>
      </w:r>
    </w:p>
    <w:p w14:paraId="5F75ED0C" w14:textId="0F232AEE" w:rsidR="00C34806" w:rsidRPr="00BB2307" w:rsidRDefault="00BB2307" w:rsidP="00545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75">
        <w:rPr>
          <w:rFonts w:ascii="Times New Roman" w:hAnsi="Times New Roman" w:cs="Times New Roman"/>
          <w:sz w:val="24"/>
          <w:szCs w:val="24"/>
        </w:rPr>
        <w:t xml:space="preserve">Дополнительные условия использования Сертификата будут прописаны на сертификате и отправлены Победителю в момент вручения </w:t>
      </w:r>
      <w:r>
        <w:rPr>
          <w:rFonts w:ascii="Times New Roman" w:hAnsi="Times New Roman" w:cs="Times New Roman"/>
          <w:sz w:val="24"/>
          <w:szCs w:val="24"/>
        </w:rPr>
        <w:t>Еженедельного П</w:t>
      </w:r>
      <w:r w:rsidRPr="00545075">
        <w:rPr>
          <w:rFonts w:ascii="Times New Roman" w:hAnsi="Times New Roman" w:cs="Times New Roman"/>
          <w:sz w:val="24"/>
          <w:szCs w:val="24"/>
        </w:rPr>
        <w:t>риза.</w:t>
      </w:r>
    </w:p>
    <w:p w14:paraId="2C40D6EA" w14:textId="77777777" w:rsidR="00C34806" w:rsidRPr="00CC534F" w:rsidRDefault="00C34806">
      <w:pPr>
        <w:pStyle w:val="af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53F4640" w14:textId="540F7962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Приз, указанный в пункте </w:t>
      </w:r>
      <w:r w:rsidR="00C939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C939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является гарантированным призом для первых </w:t>
      </w:r>
      <w:r w:rsidR="00D527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0 000 (Д</w:t>
      </w:r>
      <w:r w:rsidR="00D52784">
        <w:rPr>
          <w:rFonts w:ascii="Times New Roman" w:hAnsi="Times New Roman" w:cs="Times New Roman"/>
          <w:sz w:val="24"/>
          <w:szCs w:val="24"/>
        </w:rPr>
        <w:t>вадцати</w:t>
      </w:r>
      <w:r>
        <w:rPr>
          <w:rFonts w:ascii="Times New Roman" w:hAnsi="Times New Roman" w:cs="Times New Roman"/>
          <w:sz w:val="24"/>
          <w:szCs w:val="24"/>
        </w:rPr>
        <w:t xml:space="preserve"> тысяч) Участников. После регистрации Чека Участник получает от Организатора подарочный код в электронной форме, а именно промокод на подписку «WINK+more.tv» от онлайн-кинотеатра WINK. Участник Акции путем введения промокода и регистрации на интернет-сайте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wink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получает доступ к просмотру контента. Для активации промокода необходимо перейти по ссылке </w:t>
      </w:r>
      <w:hyperlink r:id="rId14" w:tooltip="https://wink.ru/promocode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https://wink.ru/promocode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и следовать дальнейшим инструкциям. Промокод с момента активации действует 35 дней. </w:t>
      </w:r>
    </w:p>
    <w:p w14:paraId="2776D341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933277" w14:textId="6A34C785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активации у пользователя не должно быть действующей подписки «WINK+more.tv». Для активации промокода требуется привязка банковской карты. Активировать промокод можно д</w:t>
      </w:r>
      <w:r w:rsidRPr="008314EF">
        <w:rPr>
          <w:rFonts w:ascii="Times New Roman" w:hAnsi="Times New Roman" w:cs="Times New Roman"/>
          <w:sz w:val="24"/>
          <w:szCs w:val="24"/>
        </w:rPr>
        <w:t xml:space="preserve">о </w:t>
      </w:r>
      <w:r w:rsidR="009A5A12" w:rsidRPr="008314EF">
        <w:rPr>
          <w:rFonts w:ascii="Times New Roman" w:hAnsi="Times New Roman" w:cs="Times New Roman"/>
          <w:sz w:val="24"/>
          <w:szCs w:val="24"/>
        </w:rPr>
        <w:t>30</w:t>
      </w:r>
      <w:r w:rsidRPr="008314EF">
        <w:rPr>
          <w:rFonts w:ascii="Times New Roman" w:hAnsi="Times New Roman" w:cs="Times New Roman"/>
          <w:sz w:val="24"/>
          <w:szCs w:val="24"/>
        </w:rPr>
        <w:t>.0</w:t>
      </w:r>
      <w:r w:rsidR="009A5A12" w:rsidRPr="008314EF">
        <w:rPr>
          <w:rFonts w:ascii="Times New Roman" w:hAnsi="Times New Roman" w:cs="Times New Roman"/>
          <w:sz w:val="24"/>
          <w:szCs w:val="24"/>
        </w:rPr>
        <w:t>9</w:t>
      </w:r>
      <w:r w:rsidRPr="008314EF">
        <w:rPr>
          <w:rFonts w:ascii="Times New Roman" w:hAnsi="Times New Roman" w:cs="Times New Roman"/>
          <w:sz w:val="24"/>
          <w:szCs w:val="24"/>
        </w:rPr>
        <w:t>.2024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3CE81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160B73" w14:textId="26D2B0E6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Видеосервиса WINK оставляет за собой право изменить состав пакетов телевизионных каналов и контента тарифа «WINK+more.tv». Подробнее на сайте wink.ru/support или по номеру: 8 800 510 51 08. Возрастное ограничение 18+</w:t>
      </w:r>
      <w:r w:rsidR="00175AA4">
        <w:rPr>
          <w:rFonts w:ascii="Times New Roman" w:hAnsi="Times New Roman" w:cs="Times New Roman"/>
          <w:sz w:val="24"/>
          <w:szCs w:val="24"/>
        </w:rPr>
        <w:t>.</w:t>
      </w:r>
    </w:p>
    <w:p w14:paraId="1FC1F380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A73C3B" w14:textId="27D2CE06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электронную почту обладателя Главного Приза и Еженедельного приза  Организатор направляет акт </w:t>
      </w:r>
      <w:r w:rsidR="00EA2AC8">
        <w:rPr>
          <w:rFonts w:ascii="Times New Roman" w:hAnsi="Times New Roman" w:cs="Times New Roman"/>
          <w:sz w:val="24"/>
          <w:szCs w:val="24"/>
        </w:rPr>
        <w:t>приёма</w:t>
      </w:r>
      <w:r>
        <w:rPr>
          <w:rFonts w:ascii="Times New Roman" w:hAnsi="Times New Roman" w:cs="Times New Roman"/>
          <w:sz w:val="24"/>
          <w:szCs w:val="24"/>
        </w:rPr>
        <w:t xml:space="preserve">-передачи Приза (далее – Акт) с указанием денежной части Приза, а также </w:t>
      </w:r>
      <w:r w:rsidR="00EA2AC8">
        <w:rPr>
          <w:rFonts w:ascii="Times New Roman" w:hAnsi="Times New Roman" w:cs="Times New Roman"/>
          <w:sz w:val="24"/>
          <w:szCs w:val="24"/>
        </w:rPr>
        <w:t xml:space="preserve">Поручение </w:t>
      </w:r>
      <w:r>
        <w:rPr>
          <w:rFonts w:ascii="Times New Roman" w:hAnsi="Times New Roman" w:cs="Times New Roman"/>
          <w:sz w:val="24"/>
          <w:szCs w:val="24"/>
        </w:rPr>
        <w:t>Победителя Налоговому агенту уплатить денежную часть согласно Налоговому кодекса Российской Федерации (далее – Поручение). Победитель обязан в течение 3-х рабочих дней расписаться в Акте и отправить копию подписанного экземпляра Акта по электронному адресу</w:t>
      </w:r>
      <w:r w:rsidR="001A4983">
        <w:rPr>
          <w:rFonts w:ascii="Times New Roman" w:hAnsi="Times New Roman" w:cs="Times New Roman"/>
          <w:sz w:val="24"/>
          <w:szCs w:val="24"/>
        </w:rPr>
        <w:t xml:space="preserve"> </w:t>
      </w:r>
      <w:r w:rsidR="001A4983" w:rsidRPr="001A4983">
        <w:rPr>
          <w:rFonts w:ascii="Times New Roman" w:hAnsi="Times New Roman" w:cs="Times New Roman"/>
          <w:sz w:val="24"/>
          <w:szCs w:val="24"/>
        </w:rPr>
        <w:t>prokopchuk@creon-cg.com</w:t>
      </w:r>
      <w:r>
        <w:rPr>
          <w:rFonts w:ascii="Times New Roman" w:hAnsi="Times New Roman" w:cs="Times New Roman"/>
          <w:sz w:val="24"/>
          <w:szCs w:val="24"/>
        </w:rPr>
        <w:t xml:space="preserve">, а оригинал предоставить курьеру при выдаче Приза, в случае если Приз передается курьером. Обязательства по выдаче соответствующего Приза возникают у Организатора только после получения от Участника оригинала подписанного Акта и Поручения, а также получения копий документов, указанных в п. </w:t>
      </w:r>
      <w:r w:rsidR="00C939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 Правил. В случае </w:t>
      </w:r>
      <w:r w:rsidR="00EA2AC8">
        <w:rPr>
          <w:rFonts w:ascii="Times New Roman" w:hAnsi="Times New Roman" w:cs="Times New Roman"/>
          <w:sz w:val="24"/>
          <w:szCs w:val="24"/>
        </w:rPr>
        <w:t xml:space="preserve">невыполнения условий, указанных в настоящих Правилах, </w:t>
      </w:r>
      <w:r>
        <w:rPr>
          <w:rFonts w:ascii="Times New Roman" w:hAnsi="Times New Roman" w:cs="Times New Roman"/>
          <w:sz w:val="24"/>
          <w:szCs w:val="24"/>
        </w:rPr>
        <w:t xml:space="preserve">Участник считается отказавшимся от получения Приза, а Приз признается невостребованным. </w:t>
      </w:r>
    </w:p>
    <w:p w14:paraId="20BE8F42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8A9923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Призы не вручаются Участникам по следующим причинам: </w:t>
      </w:r>
    </w:p>
    <w:p w14:paraId="6521BC76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47F885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Участник, имеющий право на получение Приза, в указанные в настоящих Правилах сроки не выходит на связь / не предоставляет / отказывается или по иным причинам не предоставляет указанные документы, материалы и информацию; </w:t>
      </w:r>
    </w:p>
    <w:p w14:paraId="1615F79C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Участник не достиг совершеннолетия или является гражданином другого государства. </w:t>
      </w:r>
    </w:p>
    <w:p w14:paraId="63C8E7B9" w14:textId="1E738E66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Участник предоставляет неполный комплект требуемых документов, материалов и информации, указанных в п. </w:t>
      </w:r>
      <w:r w:rsidR="00C9396F">
        <w:rPr>
          <w:rFonts w:ascii="Times New Roman" w:hAnsi="Times New Roman" w:cs="Times New Roman"/>
          <w:sz w:val="24"/>
          <w:szCs w:val="24"/>
        </w:rPr>
        <w:t>4</w:t>
      </w:r>
      <w:r w:rsidR="005874BB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настоящих Правилах; </w:t>
      </w:r>
    </w:p>
    <w:p w14:paraId="2D6E8C0F" w14:textId="1F8E8EA4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Качество высланных Участником копий документов/материалов не позволяет идентифицировать их (например, невозможно прочесть название </w:t>
      </w:r>
      <w:r w:rsidR="005874BB">
        <w:rPr>
          <w:rFonts w:ascii="Times New Roman" w:hAnsi="Times New Roman" w:cs="Times New Roman"/>
          <w:sz w:val="24"/>
          <w:szCs w:val="24"/>
        </w:rPr>
        <w:t xml:space="preserve">товара </w:t>
      </w:r>
      <w:r>
        <w:rPr>
          <w:rFonts w:ascii="Times New Roman" w:hAnsi="Times New Roman" w:cs="Times New Roman"/>
          <w:sz w:val="24"/>
          <w:szCs w:val="24"/>
        </w:rPr>
        <w:t xml:space="preserve">ввиду плохого качества </w:t>
      </w:r>
      <w:r w:rsidR="005874BB">
        <w:rPr>
          <w:rFonts w:ascii="Times New Roman" w:hAnsi="Times New Roman" w:cs="Times New Roman"/>
          <w:sz w:val="24"/>
          <w:szCs w:val="24"/>
        </w:rPr>
        <w:t>изображения на чеке</w:t>
      </w:r>
      <w:r>
        <w:rPr>
          <w:rFonts w:ascii="Times New Roman" w:hAnsi="Times New Roman" w:cs="Times New Roman"/>
          <w:sz w:val="24"/>
          <w:szCs w:val="24"/>
        </w:rPr>
        <w:t xml:space="preserve">, или ввиду сокращения наименования </w:t>
      </w:r>
      <w:r w:rsidR="005874BB">
        <w:rPr>
          <w:rFonts w:ascii="Times New Roman" w:hAnsi="Times New Roman" w:cs="Times New Roman"/>
          <w:sz w:val="24"/>
          <w:szCs w:val="24"/>
        </w:rPr>
        <w:t xml:space="preserve">Товара </w:t>
      </w:r>
      <w:r>
        <w:rPr>
          <w:rFonts w:ascii="Times New Roman" w:hAnsi="Times New Roman" w:cs="Times New Roman"/>
          <w:sz w:val="24"/>
          <w:szCs w:val="24"/>
        </w:rPr>
        <w:t xml:space="preserve">в чеке и т.д.); </w:t>
      </w:r>
    </w:p>
    <w:p w14:paraId="04FFEBDA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Победитель отказался от Приза или от подписания и возврата Организатору оригинала Акта, уведомив Организатора по электронной почте, либо путем бездействия; </w:t>
      </w:r>
    </w:p>
    <w:p w14:paraId="6907B9D9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Участник не выполнил какие-либо иные действия, необходимые для получения Приза в соответствии с настоящими Правилами, либо совершил такие действия с нарушением установленного срока;</w:t>
      </w:r>
    </w:p>
    <w:p w14:paraId="6871A7C0" w14:textId="773AF83B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Организатор не смог связаться с Участником в течение 5 (пяти) рабочих дней с момента уведомления Участника о победе, в связи с некорректным адресом электронной почты, а сам Участник не связался с Организатором в порядке, установленном в п.</w:t>
      </w:r>
      <w:r w:rsidR="00C939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39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настоящих Правил. </w:t>
      </w:r>
    </w:p>
    <w:p w14:paraId="6B3D5C7F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Приз отправлен Организатору обратно в связи с неверно указанными Победителем данными (неправильный адрес, адресат) или отсутствием получателя по указанному адресу. </w:t>
      </w:r>
    </w:p>
    <w:p w14:paraId="2C12559F" w14:textId="78E7083F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случае выявления мошенничества при регистрации на Сайте, </w:t>
      </w:r>
      <w:r w:rsidR="00FB1415">
        <w:rPr>
          <w:rFonts w:ascii="Times New Roman" w:hAnsi="Times New Roman" w:cs="Times New Roman"/>
          <w:sz w:val="24"/>
          <w:szCs w:val="24"/>
        </w:rPr>
        <w:t xml:space="preserve">технической </w:t>
      </w:r>
      <w:r>
        <w:rPr>
          <w:rFonts w:ascii="Times New Roman" w:hAnsi="Times New Roman" w:cs="Times New Roman"/>
          <w:sz w:val="24"/>
          <w:szCs w:val="24"/>
        </w:rPr>
        <w:t xml:space="preserve">попытке нарушить работу Сайта, предоставления недостоверных данных о себе или поддельных документов и совершении других нарушений. Организатор </w:t>
      </w:r>
      <w:r w:rsidR="00FB1415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FB1415">
        <w:rPr>
          <w:rFonts w:ascii="Times New Roman" w:hAnsi="Times New Roman" w:cs="Times New Roman"/>
          <w:sz w:val="24"/>
          <w:szCs w:val="24"/>
        </w:rPr>
        <w:t xml:space="preserve">факт </w:t>
      </w:r>
      <w:r>
        <w:rPr>
          <w:rFonts w:ascii="Times New Roman" w:hAnsi="Times New Roman" w:cs="Times New Roman"/>
          <w:sz w:val="24"/>
          <w:szCs w:val="24"/>
        </w:rPr>
        <w:t>наличи</w:t>
      </w:r>
      <w:r w:rsidR="00FB141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мошенничества и</w:t>
      </w:r>
      <w:r w:rsidR="00FB1415">
        <w:rPr>
          <w:rFonts w:ascii="Times New Roman" w:hAnsi="Times New Roman" w:cs="Times New Roman"/>
          <w:sz w:val="24"/>
          <w:szCs w:val="24"/>
        </w:rPr>
        <w:t xml:space="preserve"> попыток</w:t>
      </w:r>
      <w:r>
        <w:rPr>
          <w:rFonts w:ascii="Times New Roman" w:hAnsi="Times New Roman" w:cs="Times New Roman"/>
          <w:sz w:val="24"/>
          <w:szCs w:val="24"/>
        </w:rPr>
        <w:t xml:space="preserve"> фальсификации. </w:t>
      </w:r>
    </w:p>
    <w:p w14:paraId="566B7460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C68E1" w14:textId="3A005F12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указанных выше случаях Организатор вправе отказать Участнику в выдаче призов и распорядиться ими по своему усмотрению, в том числе путем проведения повторного определения победителей соответствующего приза среди остальных Участников, имеющих право на его получение. Участники Акции при этом теряют право </w:t>
      </w:r>
      <w:r w:rsidR="00071D6B">
        <w:rPr>
          <w:rFonts w:ascii="Times New Roman" w:hAnsi="Times New Roman" w:cs="Times New Roman"/>
          <w:sz w:val="24"/>
          <w:szCs w:val="24"/>
        </w:rPr>
        <w:t xml:space="preserve">требовать призы </w:t>
      </w:r>
      <w:r>
        <w:rPr>
          <w:rFonts w:ascii="Times New Roman" w:hAnsi="Times New Roman" w:cs="Times New Roman"/>
          <w:sz w:val="24"/>
          <w:szCs w:val="24"/>
        </w:rPr>
        <w:t xml:space="preserve">от Организатора Акции. Претензии по неполучению Призов в связи с указанными выше причинами не принимаются. </w:t>
      </w:r>
    </w:p>
    <w:p w14:paraId="3B30700E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47ADB7" w14:textId="3B4C08B6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Призы, невостребованные Участниками, а также не врученные в срок по тем или иным причинам, не зависящим от Организатора или Заказчика, признаются невостребованными. Невостребованные Призы используются Организатором или Заказчиком по своему усмотрению. </w:t>
      </w:r>
    </w:p>
    <w:p w14:paraId="74E01D25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CB0236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наступления форс-мажорных обстоятельств, вызванных природными явлениями, военными действиями, дефолтом, выходом запрещающих законодательных актов и прочими обстоятельствами, не зависящих от Организатора или Заказчика и не позволяющих ему выполнить своё обязательно по вручению Призов, Призы не выдаются, не подлежат замене и/или денежной компенсации. </w:t>
      </w:r>
    </w:p>
    <w:p w14:paraId="0B20AF82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F9B230" w14:textId="2C51F3E9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Обязательства Организатора по выдаче Призов Участникам Акции ограничены призовым фондом, указанным в п. </w:t>
      </w:r>
      <w:r w:rsidR="00C939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.1 настоящих Правил. Призовой фонд может быть изменен по усмотрению Организатора или Заказчика Акции. Указанное количество Призов является максимальным и может быть уменьшено в зависимости от фактического количества Участников Акции, имеющих право на получение Призов. </w:t>
      </w:r>
    </w:p>
    <w:p w14:paraId="2935E2D6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BE7EA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Цвет, модель и иные свойства Призов определяются по усмотрению Организатора, и могут не совпадать с ожиданиями Участников, а также с изображениями, представленными в рекламных материалах. В случае, если на момент вручения Призов товар с характеристиками, указанными в Правилах, отсутствует в свободной продаже, Организатор вправе заменить Приз на товар с аналогичными или похожими характеристиками. </w:t>
      </w:r>
    </w:p>
    <w:p w14:paraId="620CAA03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E32329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Обязательства Организатора относительно качества Призов ограничены гарантиями, предоставленными их </w:t>
      </w:r>
      <w:r w:rsidR="00034575">
        <w:rPr>
          <w:rFonts w:ascii="Times New Roman" w:hAnsi="Times New Roman" w:cs="Times New Roman"/>
          <w:sz w:val="24"/>
          <w:szCs w:val="24"/>
        </w:rPr>
        <w:t>поставщиками/</w:t>
      </w:r>
      <w:r>
        <w:rPr>
          <w:rFonts w:ascii="Times New Roman" w:hAnsi="Times New Roman" w:cs="Times New Roman"/>
          <w:sz w:val="24"/>
          <w:szCs w:val="24"/>
        </w:rPr>
        <w:t>производителями. Целостность и функциональная пригодность Призов проверяются Победителями непосредственно при их получении.</w:t>
      </w:r>
    </w:p>
    <w:p w14:paraId="16C8AF38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6AA39" w14:textId="77777777" w:rsidR="00C34806" w:rsidRDefault="00266780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Участников, Организатора Акции</w:t>
      </w:r>
    </w:p>
    <w:p w14:paraId="30ED0CFF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1866A2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Акции вправе требовать от Организатора Акции: </w:t>
      </w:r>
    </w:p>
    <w:p w14:paraId="70262014" w14:textId="77777777" w:rsidR="00C34806" w:rsidRDefault="00C34806">
      <w:pPr>
        <w:pStyle w:val="af7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1A98732" w14:textId="77777777" w:rsidR="00C34806" w:rsidRPr="00545075" w:rsidRDefault="00266780" w:rsidP="00545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75">
        <w:rPr>
          <w:rFonts w:ascii="Times New Roman" w:hAnsi="Times New Roman" w:cs="Times New Roman"/>
          <w:sz w:val="24"/>
          <w:szCs w:val="24"/>
        </w:rPr>
        <w:t xml:space="preserve">– получения информации об Акции в соответствии с Правилами Акции; </w:t>
      </w:r>
    </w:p>
    <w:p w14:paraId="5FB43A3E" w14:textId="77777777" w:rsidR="00C34806" w:rsidRPr="00545075" w:rsidRDefault="00266780" w:rsidP="00545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075">
        <w:rPr>
          <w:rFonts w:ascii="Times New Roman" w:hAnsi="Times New Roman" w:cs="Times New Roman"/>
          <w:sz w:val="24"/>
          <w:szCs w:val="24"/>
        </w:rPr>
        <w:t xml:space="preserve">– предоставления Приза согласно настоящим Правилам Акции в случае признания Участника Победителем. </w:t>
      </w:r>
    </w:p>
    <w:p w14:paraId="202B3564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AC0C9A" w14:textId="15127EC9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Акции обязаны выполнять все действия, связанные с участием в Акции и получением Призов, в установленные Правилами Акции сроки и порядке. Участники получивш</w:t>
      </w:r>
      <w:r w:rsidR="00F909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Главный приз обязаны предоставить Организатору </w:t>
      </w:r>
      <w:r w:rsidR="00C9396F">
        <w:rPr>
          <w:rFonts w:ascii="Times New Roman" w:hAnsi="Times New Roman" w:cs="Times New Roman"/>
          <w:sz w:val="24"/>
          <w:szCs w:val="24"/>
        </w:rPr>
        <w:t xml:space="preserve">до </w:t>
      </w:r>
      <w:r w:rsidR="00D52784">
        <w:rPr>
          <w:rFonts w:ascii="Times New Roman" w:hAnsi="Times New Roman" w:cs="Times New Roman"/>
          <w:sz w:val="24"/>
          <w:szCs w:val="24"/>
        </w:rPr>
        <w:t>30</w:t>
      </w:r>
      <w:r w:rsidR="00C9396F">
        <w:rPr>
          <w:rFonts w:ascii="Times New Roman" w:hAnsi="Times New Roman" w:cs="Times New Roman"/>
          <w:sz w:val="24"/>
          <w:szCs w:val="24"/>
        </w:rPr>
        <w:t xml:space="preserve"> </w:t>
      </w:r>
      <w:r w:rsidR="00D52784">
        <w:rPr>
          <w:rFonts w:ascii="Times New Roman" w:hAnsi="Times New Roman" w:cs="Times New Roman"/>
          <w:sz w:val="24"/>
          <w:szCs w:val="24"/>
        </w:rPr>
        <w:t>сентября</w:t>
      </w:r>
      <w:r w:rsidR="00C9396F">
        <w:rPr>
          <w:rFonts w:ascii="Times New Roman" w:hAnsi="Times New Roman" w:cs="Times New Roman"/>
          <w:sz w:val="24"/>
          <w:szCs w:val="24"/>
        </w:rPr>
        <w:t xml:space="preserve"> 2024 года </w:t>
      </w:r>
      <w:r>
        <w:rPr>
          <w:rFonts w:ascii="Times New Roman" w:hAnsi="Times New Roman" w:cs="Times New Roman"/>
          <w:sz w:val="24"/>
          <w:szCs w:val="24"/>
        </w:rPr>
        <w:t>фотоотчет получения приза (2-3 фотографии хорошего качества).</w:t>
      </w:r>
    </w:p>
    <w:p w14:paraId="476C5087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A2A0E" w14:textId="13CB6CC5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 Акции обязан осуществить предоставление Призов </w:t>
      </w:r>
      <w:r w:rsidR="00F909AB">
        <w:rPr>
          <w:rFonts w:ascii="Times New Roman" w:hAnsi="Times New Roman" w:cs="Times New Roman"/>
          <w:sz w:val="24"/>
          <w:szCs w:val="24"/>
        </w:rPr>
        <w:t xml:space="preserve">Участникам </w:t>
      </w:r>
      <w:r>
        <w:rPr>
          <w:rFonts w:ascii="Times New Roman" w:hAnsi="Times New Roman" w:cs="Times New Roman"/>
          <w:sz w:val="24"/>
          <w:szCs w:val="24"/>
        </w:rPr>
        <w:t>Акции, которые признаны победителями в соответствии с настоящими Правилами.</w:t>
      </w:r>
    </w:p>
    <w:p w14:paraId="1B0C1ADA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6EE6C7" w14:textId="0A52040D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Акции оставляет за собой право не вступать в письменные переговоры либо иные контакты с участниками Акции, кроме случаев, предусмотренных настоящими Правилами</w:t>
      </w:r>
      <w:r w:rsidR="00C94DC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14:paraId="4B982201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5D65AB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Организатор/Заказчик Акции имеет право на свое собственное усмотрение, не объясняя Участникам причин и не вступая в переписку, признать недействительными любые действия Участников, а также запретить дальнейшее участие в Акции любому лицу, в отношение которого у Организатора/Заказчика возникли обоснованные подозрения в том, что он подделывает данные и/или извлекает выгоду из любой подделки данных, необходимых для участия в Акции, в том числе, но не ограничиваясь следующими действиями:</w:t>
      </w:r>
    </w:p>
    <w:p w14:paraId="68121AC6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9A0CFA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действует в нарушение настоящих Правил и положений действующего законодательства Российской Федерации; </w:t>
      </w:r>
    </w:p>
    <w:p w14:paraId="45F08DA4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у Организатора/Заказчика есть сомнения или основания полагать, что Участник совершает мошеннические действия, участвует в обмане, подкупе или финансовых махинациях, в том числе во множественных публикациях с различных профилей; </w:t>
      </w:r>
    </w:p>
    <w:p w14:paraId="3876969C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у Организатора/Заказчика есть сомнения или основания полагать, что Участник является сотрудником Заказчика или Организатора, указанного в пункте 1 настоящих </w:t>
      </w:r>
      <w:r w:rsidR="00B459D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равил. </w:t>
      </w:r>
    </w:p>
    <w:p w14:paraId="387CA3D5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5EEF5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участие в Акции, Участник осознает и соглашается, что информация о его участии в Акции (а в случае победы также его фотографии и ФИО) может быть размещена в сети Интернет и/или других рекламных материалах, связанных с продвижением Продукции, и не возражает против такого размещения. </w:t>
      </w:r>
    </w:p>
    <w:p w14:paraId="18CCF8E9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75B633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Организатор/Заказчик Акции вправе обращаться к Участникам с просьбой принять участие в интервьюировании, фото- и/или видеосъёмке в связи с признанием их Победителями, без выплаты за это дополнительного вознаграждения. В случае согласия Победителя в интервьюировании фото и/или видеосъёмке такой Участник обязуется безвозмездно предоставить Организатору/Заказчику права на использование его имени, фамилии, фотографий и иных материалов, изготовленных в связи с участием Победителя в Акции, при распространении рекламной информации об Акции. Авторские (смежные) права на изготовленные с участием Победителя материалы принадлежат Заказчику. </w:t>
      </w:r>
    </w:p>
    <w:p w14:paraId="60DB74CD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1CD81A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участия в Акции подразумевает, что её Участники ознакомлены и согласны с настоящими Правилами и Пользовательским соглашением Сайта Акции. Согласие с настоящими Правилами является полным и безоговорочным. </w:t>
      </w:r>
    </w:p>
    <w:p w14:paraId="139B5269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B54E60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Организатор/Заказчик Акции вправе вносить изменения в настоящие </w:t>
      </w:r>
      <w:r w:rsidR="00B459D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равила в течение срока </w:t>
      </w:r>
      <w:r w:rsidR="0041305C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</w:rPr>
        <w:t xml:space="preserve">акции. </w:t>
      </w:r>
    </w:p>
    <w:p w14:paraId="6E8C969C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7AC16E" w14:textId="07722B49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41305C">
        <w:rPr>
          <w:rFonts w:ascii="Times New Roman" w:hAnsi="Times New Roman" w:cs="Times New Roman"/>
          <w:sz w:val="24"/>
          <w:szCs w:val="24"/>
        </w:rPr>
        <w:t xml:space="preserve">уведомит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 любых изменениях в Акции путем опубликования изменений, внесенных в настоящие </w:t>
      </w:r>
      <w:r w:rsidR="00B459D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равила, на сайте </w:t>
      </w:r>
      <w:hyperlink r:id="rId15" w:tooltip="https://www.tamaris-promo.ru/" w:history="1">
        <w:r>
          <w:rPr>
            <w:rFonts w:ascii="Times New Roman" w:hAnsi="Times New Roman"/>
            <w:sz w:val="24"/>
            <w:szCs w:val="24"/>
          </w:rPr>
          <w:t>www.tamaris-promo.ru</w:t>
        </w:r>
      </w:hyperlink>
      <w:r w:rsidR="00050345">
        <w:rPr>
          <w:rFonts w:ascii="Times New Roman" w:hAnsi="Times New Roman"/>
          <w:sz w:val="24"/>
          <w:szCs w:val="24"/>
        </w:rPr>
        <w:t>.</w:t>
      </w:r>
    </w:p>
    <w:p w14:paraId="5A5B5C05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61B75" w14:textId="77777777" w:rsidR="00C34806" w:rsidRDefault="00266780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 и порядок информирования о сроках и условиях проведения Акции</w:t>
      </w:r>
    </w:p>
    <w:p w14:paraId="7FB84A11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E6409" w14:textId="0E7A19C8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Акции в полном объеме для открытого доступа размещаются на Сайте Акции: </w:t>
      </w:r>
      <w:hyperlink r:id="rId16" w:history="1">
        <w:r w:rsidR="009A5A12" w:rsidRPr="00D52784">
          <w:rPr>
            <w:rStyle w:val="af8"/>
            <w:rFonts w:ascii="Times New Roman" w:hAnsi="Times New Roman"/>
            <w:sz w:val="24"/>
            <w:szCs w:val="24"/>
          </w:rPr>
          <w:t>www.</w:t>
        </w:r>
        <w:r w:rsidR="009A5A12" w:rsidRPr="00D52784">
          <w:rPr>
            <w:rStyle w:val="af8"/>
            <w:rFonts w:ascii="Times New Roman" w:hAnsi="Times New Roman"/>
            <w:sz w:val="24"/>
            <w:szCs w:val="24"/>
            <w:lang w:val="en-US"/>
          </w:rPr>
          <w:t>promo</w:t>
        </w:r>
        <w:r w:rsidR="009A5A12" w:rsidRPr="00D52784">
          <w:rPr>
            <w:rStyle w:val="af8"/>
            <w:rFonts w:ascii="Times New Roman" w:hAnsi="Times New Roman"/>
            <w:sz w:val="24"/>
            <w:szCs w:val="24"/>
          </w:rPr>
          <w:t>-</w:t>
        </w:r>
        <w:r w:rsidR="009A5A12" w:rsidRPr="00D52784">
          <w:rPr>
            <w:rStyle w:val="af8"/>
            <w:rFonts w:ascii="Times New Roman" w:hAnsi="Times New Roman"/>
            <w:sz w:val="24"/>
            <w:szCs w:val="24"/>
            <w:lang w:val="en-US"/>
          </w:rPr>
          <w:t>enterol</w:t>
        </w:r>
        <w:r w:rsidR="009A5A12" w:rsidRPr="00D52784">
          <w:rPr>
            <w:rStyle w:val="af8"/>
            <w:rFonts w:ascii="Times New Roman" w:hAnsi="Times New Roman"/>
            <w:sz w:val="24"/>
            <w:szCs w:val="24"/>
          </w:rPr>
          <w:t>.ru</w:t>
        </w:r>
      </w:hyperlink>
      <w:r w:rsidR="009A5A12" w:rsidRPr="00D52784">
        <w:rPr>
          <w:rFonts w:ascii="Times New Roman" w:hAnsi="Times New Roman"/>
          <w:sz w:val="24"/>
          <w:szCs w:val="24"/>
        </w:rPr>
        <w:t>.</w:t>
      </w:r>
    </w:p>
    <w:p w14:paraId="4950A2D5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839EFE" w14:textId="1A551D58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Техническая поддержка и обратная связь акции – осуществляется через кнопку «Обратная связь», размещенная на сайте Акции </w:t>
      </w:r>
      <w:hyperlink r:id="rId17" w:history="1">
        <w:r w:rsidR="008F57FD" w:rsidRPr="00D52784">
          <w:rPr>
            <w:rStyle w:val="af8"/>
          </w:rPr>
          <w:t>www.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  <w:lang w:val="en-US"/>
          </w:rPr>
          <w:t>promo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</w:rPr>
          <w:t>-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  <w:lang w:val="en-US"/>
          </w:rPr>
          <w:t>enterol</w:t>
        </w:r>
        <w:r w:rsidR="008F57FD" w:rsidRPr="00D52784">
          <w:rPr>
            <w:rStyle w:val="af8"/>
          </w:rPr>
          <w:t>.ru</w:t>
        </w:r>
      </w:hyperlink>
      <w:r w:rsidRPr="00D527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Информирование Участников об изменении Правил, об отмене Акции или об иных существенных событиях, связанных с проведением Акции, производится</w:t>
      </w:r>
      <w:r w:rsidR="00071146">
        <w:rPr>
          <w:rFonts w:ascii="Times New Roman" w:hAnsi="Times New Roman" w:cs="Times New Roman"/>
          <w:sz w:val="24"/>
          <w:szCs w:val="24"/>
        </w:rPr>
        <w:t xml:space="preserve"> посредством размещения на </w:t>
      </w:r>
      <w:r w:rsidR="00071146" w:rsidRPr="00D52784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18" w:history="1">
        <w:r w:rsidR="008F57FD" w:rsidRPr="00D52784">
          <w:rPr>
            <w:rStyle w:val="af8"/>
            <w:rFonts w:ascii="Times New Roman" w:hAnsi="Times New Roman"/>
            <w:sz w:val="24"/>
            <w:szCs w:val="24"/>
          </w:rPr>
          <w:t>www.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  <w:lang w:val="en-US"/>
          </w:rPr>
          <w:t>promo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</w:rPr>
          <w:t>-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  <w:lang w:val="en-US"/>
          </w:rPr>
          <w:lastRenderedPageBreak/>
          <w:t>enterol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</w:rPr>
          <w:t>.ru</w:t>
        </w:r>
      </w:hyperlink>
      <w:r w:rsidRPr="00D527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 Акции вправе использовать иные средства массовой информации для размещения объявления о проведении Акции и иных рекламно-информационных материалов. </w:t>
      </w:r>
    </w:p>
    <w:p w14:paraId="15775968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DAA2C" w14:textId="77777777" w:rsidR="00C34806" w:rsidRDefault="00266780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Персональные данные </w:t>
      </w:r>
    </w:p>
    <w:p w14:paraId="07662717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64D4F" w14:textId="2D8614FD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выполнения действий, установленных настоящими Правилами по участию в Акции, является </w:t>
      </w:r>
      <w:r w:rsidR="007F3D92">
        <w:rPr>
          <w:rFonts w:ascii="Times New Roman" w:hAnsi="Times New Roman" w:cs="Times New Roman"/>
          <w:sz w:val="24"/>
          <w:szCs w:val="24"/>
        </w:rPr>
        <w:t>добровольным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0E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сознательным</w:t>
      </w:r>
      <w:r w:rsidR="007F3D92">
        <w:rPr>
          <w:rFonts w:ascii="Times New Roman" w:hAnsi="Times New Roman" w:cs="Times New Roman"/>
          <w:sz w:val="24"/>
          <w:szCs w:val="24"/>
        </w:rPr>
        <w:t xml:space="preserve"> выражением</w:t>
      </w:r>
      <w:r>
        <w:rPr>
          <w:rFonts w:ascii="Times New Roman" w:hAnsi="Times New Roman" w:cs="Times New Roman"/>
          <w:sz w:val="24"/>
          <w:szCs w:val="24"/>
        </w:rPr>
        <w:t xml:space="preserve"> согласи</w:t>
      </w:r>
      <w:r w:rsidR="007F3D9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Участника на обработку Организатором и Заказчиком, а также любыми аффилированными с ними лицами, предоставленных Участником в рамках настоящей Акции персональных данных, на передачу персональных данных Участника Организатору/Заказчику и другим подрядчикам Организатора/Заказчика, осуществляющим обработку персональных данных в рамках Акции, доставляющих призы победителям Акции, осуществляющим информирование Участников о продукции компании, аналитическую деятельность по исследованиям потребительского поведения и иную аналитическую деятельность, а также выполняющим другие услуги по заказу Организатора/Заказчика, связанные с обработкой персональных данных Участников Акции (далее – Подрядчики). </w:t>
      </w:r>
    </w:p>
    <w:p w14:paraId="2800B321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E4D454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Организатор/Заказчик являются операторами персональных данных в отношении персональных данных Участников и при их обработке руководствуются требованиями российского законодательства. Организатор/Заказчик гарантируют необходимые меры защиты персональных данных от несанкционированного доступа третьих лиц. </w:t>
      </w:r>
    </w:p>
    <w:p w14:paraId="0EB25E1B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D0DF23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правомерность и достоверность персональных данных Участника несет исключительно предоставившее их лицо. Организатор/Заказчик не принимает на себя никаких обязательств по проверке персональных данных, указанных Участниками. </w:t>
      </w:r>
    </w:p>
    <w:p w14:paraId="470D3DCC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088D27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обработки персональных данных Участников являются: </w:t>
      </w:r>
    </w:p>
    <w:p w14:paraId="7D1C0D65" w14:textId="77777777" w:rsidR="00C34806" w:rsidRDefault="00C34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3AE20A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регистрация / авторизация Участников на Сайте в целях участия в Акции; </w:t>
      </w:r>
    </w:p>
    <w:p w14:paraId="45FE6755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уведомление налогового органа и уплата подоходного налога за Победителя Акции; </w:t>
      </w:r>
    </w:p>
    <w:p w14:paraId="74B0859B" w14:textId="77777777" w:rsidR="00050345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доставка Призов Акции Победителям; </w:t>
      </w:r>
    </w:p>
    <w:p w14:paraId="4BCF0F94" w14:textId="63920AAD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публикация списков Победителей Акции; </w:t>
      </w:r>
    </w:p>
    <w:p w14:paraId="61958997" w14:textId="5F85BF72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Участников об Акции и выигрышах в Акции через средства связи</w:t>
      </w:r>
      <w:r w:rsidR="00F23660">
        <w:rPr>
          <w:rFonts w:ascii="Times New Roman" w:hAnsi="Times New Roman" w:cs="Times New Roman"/>
          <w:sz w:val="24"/>
          <w:szCs w:val="24"/>
        </w:rPr>
        <w:t>, указанные Участник</w:t>
      </w:r>
      <w:r w:rsidR="00050345">
        <w:rPr>
          <w:rFonts w:ascii="Times New Roman" w:hAnsi="Times New Roman" w:cs="Times New Roman"/>
          <w:sz w:val="24"/>
          <w:szCs w:val="24"/>
        </w:rPr>
        <w:t>ами</w:t>
      </w:r>
      <w:r w:rsidR="00F23660">
        <w:rPr>
          <w:rFonts w:ascii="Times New Roman" w:hAnsi="Times New Roman" w:cs="Times New Roman"/>
          <w:sz w:val="24"/>
          <w:szCs w:val="24"/>
        </w:rPr>
        <w:t xml:space="preserve"> при регистрации на сайте </w:t>
      </w:r>
      <w:hyperlink r:id="rId19" w:history="1">
        <w:r w:rsidR="008F57FD" w:rsidRPr="00D52784">
          <w:rPr>
            <w:rStyle w:val="af8"/>
            <w:rFonts w:ascii="Times New Roman" w:hAnsi="Times New Roman"/>
            <w:sz w:val="24"/>
            <w:szCs w:val="24"/>
          </w:rPr>
          <w:t>www.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  <w:lang w:val="en-US"/>
          </w:rPr>
          <w:t>promo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</w:rPr>
          <w:t>-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  <w:lang w:val="en-US"/>
          </w:rPr>
          <w:t>enterol</w:t>
        </w:r>
        <w:r w:rsidR="008F57FD" w:rsidRPr="00D52784">
          <w:rPr>
            <w:rStyle w:val="af8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40CC441E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Участников к участию в маркетинговых исследованиях; </w:t>
      </w:r>
    </w:p>
    <w:p w14:paraId="775DF9B4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направление Участникам рассылок о проводимых Организатором рекламных промо-акциях; </w:t>
      </w:r>
    </w:p>
    <w:p w14:paraId="6B41612E" w14:textId="5E5FF067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исследование </w:t>
      </w:r>
      <w:r w:rsidR="006E2ED2">
        <w:rPr>
          <w:rFonts w:ascii="Times New Roman" w:hAnsi="Times New Roman" w:cs="Times New Roman"/>
          <w:sz w:val="24"/>
          <w:szCs w:val="24"/>
        </w:rPr>
        <w:t xml:space="preserve">мнения Участников о качестве </w:t>
      </w:r>
      <w:r w:rsidR="00F23660">
        <w:rPr>
          <w:rFonts w:ascii="Times New Roman" w:hAnsi="Times New Roman" w:cs="Times New Roman"/>
          <w:sz w:val="24"/>
          <w:szCs w:val="24"/>
        </w:rPr>
        <w:t xml:space="preserve">товаров </w:t>
      </w:r>
      <w:r>
        <w:rPr>
          <w:rFonts w:ascii="Times New Roman" w:hAnsi="Times New Roman" w:cs="Times New Roman"/>
          <w:sz w:val="24"/>
          <w:szCs w:val="24"/>
        </w:rPr>
        <w:t xml:space="preserve">и услуг Организатора, Заказчика, третьих лиц; </w:t>
      </w:r>
    </w:p>
    <w:p w14:paraId="463A060A" w14:textId="77777777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исследования, связанные с анализом покупательской активности Участников, и иная аналитика Участников как потребителей; </w:t>
      </w:r>
    </w:p>
    <w:p w14:paraId="3B068FDD" w14:textId="219683F9" w:rsidR="00C34806" w:rsidRDefault="00266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информирование Участников о </w:t>
      </w:r>
      <w:r w:rsidR="00F23660">
        <w:rPr>
          <w:rFonts w:ascii="Times New Roman" w:hAnsi="Times New Roman" w:cs="Times New Roman"/>
          <w:sz w:val="24"/>
          <w:szCs w:val="24"/>
        </w:rPr>
        <w:t xml:space="preserve">товарах </w:t>
      </w:r>
      <w:r>
        <w:rPr>
          <w:rFonts w:ascii="Times New Roman" w:hAnsi="Times New Roman" w:cs="Times New Roman"/>
          <w:sz w:val="24"/>
          <w:szCs w:val="24"/>
        </w:rPr>
        <w:t>и услугах Организатора и Заказчика.</w:t>
      </w:r>
    </w:p>
    <w:p w14:paraId="05C9F026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E93A2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предоставленных Участниками персональных данных включает в себя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 Трансграничная передача персональных данных в рамках проведения Акции не осуществляется, персональные данные обрабатываются и хранятся на территории РФ. </w:t>
      </w:r>
    </w:p>
    <w:p w14:paraId="5D427FAC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28D0CF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выигрыша Приза Участник дает согласие на размещение информации о нем на Сайте, в средствах массовой информации по усмотрению Организатора или Заказчика. Размещению для общего доступа подлежат следующие персональные данные выигравшего приз Участника: </w:t>
      </w:r>
    </w:p>
    <w:p w14:paraId="47DF818C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F18D4" w14:textId="77777777" w:rsidR="00050345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фамилия, имя и отчество; </w:t>
      </w:r>
    </w:p>
    <w:p w14:paraId="6479A45C" w14:textId="4AFD52D2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фотография (при ее предоставлении Организатору); </w:t>
      </w:r>
    </w:p>
    <w:p w14:paraId="29A348B9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месте жительства (регион и название населенного пункта); </w:t>
      </w:r>
    </w:p>
    <w:p w14:paraId="782998E0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Акции; </w:t>
      </w:r>
    </w:p>
    <w:p w14:paraId="6EDAC800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описание выигранного им приза. </w:t>
      </w:r>
    </w:p>
    <w:p w14:paraId="5A37A74D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1A2631" w14:textId="2812A210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 хранятся и обрабатываются Организатором и Заказчиком, в течение 5 (пяти) лет с момента предоставления персональных данных. При отзыве </w:t>
      </w:r>
      <w:r w:rsidR="006B6EB2">
        <w:rPr>
          <w:rFonts w:ascii="Times New Roman" w:hAnsi="Times New Roman" w:cs="Times New Roman"/>
          <w:sz w:val="24"/>
          <w:szCs w:val="24"/>
        </w:rPr>
        <w:t xml:space="preserve">Участником </w:t>
      </w:r>
      <w:r>
        <w:rPr>
          <w:rFonts w:ascii="Times New Roman" w:hAnsi="Times New Roman" w:cs="Times New Roman"/>
          <w:sz w:val="24"/>
          <w:szCs w:val="24"/>
        </w:rPr>
        <w:t xml:space="preserve">согласия на обработку своих персональных данных персональные данные уничтожаются Организатором/Заказчиком в течение 30 (Тридцати) дней с момента получения от Участника такого отзыва. Организатор/Заказчик принимает все возможные меры для обеспечения уничтожения персональных данных третьими лицами в указанный срок, если таковым они были переданы. </w:t>
      </w:r>
    </w:p>
    <w:p w14:paraId="1A37EAE3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3ACC12" w14:textId="6DDFF6E2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может в любой момент отозвать свое согласие на обработку персональных данных Организатором/Заказчиком, направив соответствующее письмо через форму Обратной связи на Сайте Акции. Письмо должно содержать те же персональные данные, что были указаны при регистрации в рамках Акции. Отзыв Участником согласия на обработку персональных данных автоматически влечет за собой выход соответствующего Участника из участия в Акции и делает невозможным получение Приза(ов). </w:t>
      </w:r>
    </w:p>
    <w:p w14:paraId="60B3C4ED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9691A2" w14:textId="77777777" w:rsidR="00C34806" w:rsidRDefault="00266780">
      <w:pPr>
        <w:pStyle w:val="af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Иные условия Акции  </w:t>
      </w:r>
    </w:p>
    <w:p w14:paraId="0A5DF661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C1AAE6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всем, что не предусмотрено настоящими Правилами, Организатор, Заказчик и Участники Акции руководствуются действующим законодательством Российской Федерации. </w:t>
      </w:r>
    </w:p>
    <w:p w14:paraId="0DC61439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0279F2" w14:textId="77777777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и Заказчик не несут ответственности перед Участниками, в том числе перед лицами, признанными обладателями призов Акции, в следующих случаях: </w:t>
      </w:r>
    </w:p>
    <w:p w14:paraId="110CE4FA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8F6CE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несвоевременного уведомления Участника о признании его обладателем Приза по причине, не зависящей от Организатора /Заказчика; </w:t>
      </w:r>
    </w:p>
    <w:p w14:paraId="70E11F37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сбоев работы операторов/ провайдеров в сети Интернет, к которым подключён Участник, препятствующих участию в настоящей Акции, а также возникновение форс-мажорных или иных обстоятельств, исключающих возможность вручения призов их обладателям; </w:t>
      </w:r>
    </w:p>
    <w:p w14:paraId="07776DC8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сбоев в электронных системах связи, включая сеть Интернет, приведших к потере электронных данных Акции; </w:t>
      </w:r>
    </w:p>
    <w:p w14:paraId="0BBB3B3F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наступления форс-мажорных обстоятельств, непосредственно влияющих на выполнение Организатором/Заказчиком своих обязательств и делающих невозможным их исполнение Организатором, включая наводнения, пожары, забастовки, землетрясения или другие природные факторы; массовые эпидемии; </w:t>
      </w:r>
      <w:r w:rsidR="006B6EB2">
        <w:rPr>
          <w:rFonts w:ascii="Times New Roman" w:hAnsi="Times New Roman" w:cs="Times New Roman"/>
          <w:sz w:val="24"/>
          <w:szCs w:val="24"/>
        </w:rPr>
        <w:t xml:space="preserve">военные действия,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государственных органов, </w:t>
      </w:r>
      <w:r w:rsidR="006B6EB2">
        <w:rPr>
          <w:rFonts w:ascii="Times New Roman" w:hAnsi="Times New Roman" w:cs="Times New Roman"/>
          <w:sz w:val="24"/>
          <w:szCs w:val="24"/>
        </w:rPr>
        <w:t xml:space="preserve">введение режима чрезвычайной ситуации </w:t>
      </w:r>
      <w:r>
        <w:rPr>
          <w:rFonts w:ascii="Times New Roman" w:hAnsi="Times New Roman" w:cs="Times New Roman"/>
          <w:sz w:val="24"/>
          <w:szCs w:val="24"/>
        </w:rPr>
        <w:t xml:space="preserve">и другие, не зависящие от них объективные причины; </w:t>
      </w:r>
    </w:p>
    <w:p w14:paraId="28DC8C19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неисполнения (несвоевременного исполнения) Участниками своих обязанностей, предусмотренных настоящими Правилами; </w:t>
      </w:r>
    </w:p>
    <w:p w14:paraId="2FF75501" w14:textId="77777777" w:rsidR="00C34806" w:rsidRDefault="00266780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действия (бездействия), а также ошибки Участников Акции. </w:t>
      </w:r>
    </w:p>
    <w:p w14:paraId="3E84CA80" w14:textId="77777777" w:rsidR="00C34806" w:rsidRDefault="00C34806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5960C1" w14:textId="4C6BB46D" w:rsidR="00C34806" w:rsidRDefault="00266780">
      <w:pPr>
        <w:pStyle w:val="af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и Заказчик оставляют за собой право в любой момент вводить дополнительные технические ограничения, препятствующие недобросовестн</w:t>
      </w:r>
      <w:r w:rsidR="006B6EB2">
        <w:rPr>
          <w:rFonts w:ascii="Times New Roman" w:hAnsi="Times New Roman" w:cs="Times New Roman"/>
          <w:sz w:val="24"/>
          <w:szCs w:val="24"/>
        </w:rPr>
        <w:t>ым действиям</w:t>
      </w:r>
      <w:r>
        <w:rPr>
          <w:rFonts w:ascii="Times New Roman" w:hAnsi="Times New Roman" w:cs="Times New Roman"/>
          <w:sz w:val="24"/>
          <w:szCs w:val="24"/>
        </w:rPr>
        <w:t>, совершаемых определенным Участником</w:t>
      </w:r>
      <w:r w:rsidR="006B6EB2">
        <w:rPr>
          <w:rFonts w:ascii="Times New Roman" w:hAnsi="Times New Roman" w:cs="Times New Roman"/>
          <w:sz w:val="24"/>
          <w:szCs w:val="24"/>
        </w:rPr>
        <w:t xml:space="preserve"> акции</w:t>
      </w:r>
      <w:r>
        <w:rPr>
          <w:rFonts w:ascii="Times New Roman" w:hAnsi="Times New Roman" w:cs="Times New Roman"/>
          <w:sz w:val="24"/>
          <w:szCs w:val="24"/>
        </w:rPr>
        <w:t xml:space="preserve">. В случае выявления любой попытки указанной </w:t>
      </w:r>
      <w:r w:rsidR="006B6EB2">
        <w:rPr>
          <w:rFonts w:ascii="Times New Roman" w:hAnsi="Times New Roman" w:cs="Times New Roman"/>
          <w:sz w:val="24"/>
          <w:szCs w:val="24"/>
        </w:rPr>
        <w:t xml:space="preserve">недобросовестных действий </w:t>
      </w:r>
      <w:r>
        <w:rPr>
          <w:rFonts w:ascii="Times New Roman" w:hAnsi="Times New Roman" w:cs="Times New Roman"/>
          <w:sz w:val="24"/>
          <w:szCs w:val="24"/>
        </w:rPr>
        <w:t>такой Участник может быть отстранен от участия в Акции без объяснения причин и предварительного уведомления. Организатор/Заказчик самостоятельно осуществляют оценку добросовестности совершения Участником действий на основании, имеющихся у Организатора/Заказчика технических возможностей.</w:t>
      </w:r>
    </w:p>
    <w:sectPr w:rsidR="00C34806" w:rsidSect="0054507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AC37ACF" w16cex:dateUtc="2024-04-01T16:30:00Z"/>
  <w16cex:commentExtensible w16cex:durableId="658F094B" w16cex:dateUtc="2024-04-01T16:31:00Z"/>
  <w16cex:commentExtensible w16cex:durableId="180F7F78" w16cex:dateUtc="2024-04-01T16:31:00Z"/>
  <w16cex:commentExtensible w16cex:durableId="3ABE47C4" w16cex:dateUtc="2024-04-01T16:33:00Z"/>
  <w16cex:commentExtensible w16cex:durableId="29B66CE7" w16cex:dateUtc="2024-04-02T08:39:00Z"/>
  <w16cex:commentExtensible w16cex:durableId="4AB7705E" w16cex:dateUtc="2024-04-01T1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D6DF07" w16cid:durableId="2798C7EC"/>
  <w16cid:commentId w16cid:paraId="2036FD17" w16cid:durableId="32F7216A"/>
  <w16cid:commentId w16cid:paraId="7F230C77" w16cid:durableId="1AC37ACF"/>
  <w16cid:commentId w16cid:paraId="78982468" w16cid:durableId="0D3468F1"/>
  <w16cid:commentId w16cid:paraId="3AC6D35F" w16cid:durableId="658F094B"/>
  <w16cid:commentId w16cid:paraId="7FB9ADCD" w16cid:durableId="55F522E7"/>
  <w16cid:commentId w16cid:paraId="114D93C7" w16cid:durableId="2BD49830"/>
  <w16cid:commentId w16cid:paraId="773FB833" w16cid:durableId="180F7F78"/>
  <w16cid:commentId w16cid:paraId="682AE7F9" w16cid:durableId="5EE39975"/>
  <w16cid:commentId w16cid:paraId="6E1DBA75" w16cid:durableId="3ABE47C4"/>
  <w16cid:commentId w16cid:paraId="51121B84" w16cid:durableId="4CA3A264"/>
  <w16cid:commentId w16cid:paraId="3824F805" w16cid:durableId="29B66CE7"/>
  <w16cid:commentId w16cid:paraId="3EB66B8C" w16cid:durableId="1555CB6B"/>
  <w16cid:commentId w16cid:paraId="7748B678" w16cid:durableId="51FD1BA9"/>
  <w16cid:commentId w16cid:paraId="3B8D06EA" w16cid:durableId="24724FD6"/>
  <w16cid:commentId w16cid:paraId="3CFEB62D" w16cid:durableId="4AB770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BFCDD" w14:textId="77777777" w:rsidR="00C53839" w:rsidRDefault="00C53839">
      <w:pPr>
        <w:spacing w:after="0" w:line="240" w:lineRule="auto"/>
      </w:pPr>
      <w:r>
        <w:separator/>
      </w:r>
    </w:p>
  </w:endnote>
  <w:endnote w:type="continuationSeparator" w:id="0">
    <w:p w14:paraId="7C048E3F" w14:textId="77777777" w:rsidR="00C53839" w:rsidRDefault="00C5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8945A" w14:textId="77777777" w:rsidR="00C53839" w:rsidRDefault="00C53839">
      <w:pPr>
        <w:spacing w:after="0" w:line="240" w:lineRule="auto"/>
      </w:pPr>
      <w:r>
        <w:separator/>
      </w:r>
    </w:p>
  </w:footnote>
  <w:footnote w:type="continuationSeparator" w:id="0">
    <w:p w14:paraId="51BC9155" w14:textId="77777777" w:rsidR="00C53839" w:rsidRDefault="00C53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51A4"/>
    <w:multiLevelType w:val="multilevel"/>
    <w:tmpl w:val="8F8ECE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CDA2C8D"/>
    <w:multiLevelType w:val="multilevel"/>
    <w:tmpl w:val="C7EAFB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771A77BA"/>
    <w:multiLevelType w:val="multilevel"/>
    <w:tmpl w:val="EB64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A3A6815"/>
    <w:multiLevelType w:val="multilevel"/>
    <w:tmpl w:val="6E74C9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7A8C0FC6"/>
    <w:multiLevelType w:val="multilevel"/>
    <w:tmpl w:val="AFD4C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06"/>
    <w:rsid w:val="00011CD5"/>
    <w:rsid w:val="00015354"/>
    <w:rsid w:val="00034575"/>
    <w:rsid w:val="00050345"/>
    <w:rsid w:val="0005404D"/>
    <w:rsid w:val="00071146"/>
    <w:rsid w:val="00071D6B"/>
    <w:rsid w:val="00076A11"/>
    <w:rsid w:val="00091BBC"/>
    <w:rsid w:val="000B0922"/>
    <w:rsid w:val="000B0C85"/>
    <w:rsid w:val="000B5C74"/>
    <w:rsid w:val="000C0ABE"/>
    <w:rsid w:val="000C0AE8"/>
    <w:rsid w:val="000C1D7A"/>
    <w:rsid w:val="000C48B0"/>
    <w:rsid w:val="000E6267"/>
    <w:rsid w:val="00101C2F"/>
    <w:rsid w:val="001154CE"/>
    <w:rsid w:val="00141812"/>
    <w:rsid w:val="00166BD6"/>
    <w:rsid w:val="00170001"/>
    <w:rsid w:val="00175AA4"/>
    <w:rsid w:val="00182347"/>
    <w:rsid w:val="00185F34"/>
    <w:rsid w:val="001A4983"/>
    <w:rsid w:val="001D7AD2"/>
    <w:rsid w:val="001F794D"/>
    <w:rsid w:val="00225145"/>
    <w:rsid w:val="00257372"/>
    <w:rsid w:val="00257A9A"/>
    <w:rsid w:val="00266780"/>
    <w:rsid w:val="00267FE0"/>
    <w:rsid w:val="002A3206"/>
    <w:rsid w:val="002C2E1A"/>
    <w:rsid w:val="002E2E3F"/>
    <w:rsid w:val="003476E9"/>
    <w:rsid w:val="00365A88"/>
    <w:rsid w:val="003A169F"/>
    <w:rsid w:val="003D3A7A"/>
    <w:rsid w:val="003F0449"/>
    <w:rsid w:val="003F0F70"/>
    <w:rsid w:val="0041305C"/>
    <w:rsid w:val="004251B4"/>
    <w:rsid w:val="00474C8F"/>
    <w:rsid w:val="004807D7"/>
    <w:rsid w:val="004E1E9B"/>
    <w:rsid w:val="004E249F"/>
    <w:rsid w:val="00507D78"/>
    <w:rsid w:val="00545075"/>
    <w:rsid w:val="005566EA"/>
    <w:rsid w:val="005751DC"/>
    <w:rsid w:val="005874BB"/>
    <w:rsid w:val="005D7526"/>
    <w:rsid w:val="005F2916"/>
    <w:rsid w:val="00611832"/>
    <w:rsid w:val="006214D1"/>
    <w:rsid w:val="00624D1D"/>
    <w:rsid w:val="0063750E"/>
    <w:rsid w:val="00661796"/>
    <w:rsid w:val="0068471E"/>
    <w:rsid w:val="00690F00"/>
    <w:rsid w:val="006B40E5"/>
    <w:rsid w:val="006B6EB2"/>
    <w:rsid w:val="006D6B7C"/>
    <w:rsid w:val="006E2ED2"/>
    <w:rsid w:val="00701736"/>
    <w:rsid w:val="007210F4"/>
    <w:rsid w:val="00735182"/>
    <w:rsid w:val="0076007F"/>
    <w:rsid w:val="00782AF5"/>
    <w:rsid w:val="007F3D92"/>
    <w:rsid w:val="008314EF"/>
    <w:rsid w:val="00835A33"/>
    <w:rsid w:val="00856997"/>
    <w:rsid w:val="0087319F"/>
    <w:rsid w:val="00883D64"/>
    <w:rsid w:val="00897FF3"/>
    <w:rsid w:val="008A7011"/>
    <w:rsid w:val="008B478A"/>
    <w:rsid w:val="008D18D0"/>
    <w:rsid w:val="008D6945"/>
    <w:rsid w:val="008E41A5"/>
    <w:rsid w:val="008F57FD"/>
    <w:rsid w:val="008F6D58"/>
    <w:rsid w:val="00945E58"/>
    <w:rsid w:val="0097717E"/>
    <w:rsid w:val="00982834"/>
    <w:rsid w:val="00985BDF"/>
    <w:rsid w:val="00992CDD"/>
    <w:rsid w:val="009957AC"/>
    <w:rsid w:val="009A5A12"/>
    <w:rsid w:val="009E2127"/>
    <w:rsid w:val="009E7392"/>
    <w:rsid w:val="00A359C0"/>
    <w:rsid w:val="00A359E6"/>
    <w:rsid w:val="00A51E6A"/>
    <w:rsid w:val="00A5283A"/>
    <w:rsid w:val="00A64B72"/>
    <w:rsid w:val="00A73B5D"/>
    <w:rsid w:val="00A86AC9"/>
    <w:rsid w:val="00AC7CB2"/>
    <w:rsid w:val="00AE176F"/>
    <w:rsid w:val="00B30DAF"/>
    <w:rsid w:val="00B459D7"/>
    <w:rsid w:val="00B62D77"/>
    <w:rsid w:val="00BB2307"/>
    <w:rsid w:val="00BB46CF"/>
    <w:rsid w:val="00BE2640"/>
    <w:rsid w:val="00BF028B"/>
    <w:rsid w:val="00C34806"/>
    <w:rsid w:val="00C42E7D"/>
    <w:rsid w:val="00C53839"/>
    <w:rsid w:val="00C9396F"/>
    <w:rsid w:val="00C94DCD"/>
    <w:rsid w:val="00CC2CE4"/>
    <w:rsid w:val="00CC534F"/>
    <w:rsid w:val="00D07B19"/>
    <w:rsid w:val="00D52784"/>
    <w:rsid w:val="00DE4FBC"/>
    <w:rsid w:val="00EA2AC8"/>
    <w:rsid w:val="00EB28A3"/>
    <w:rsid w:val="00EC0D3E"/>
    <w:rsid w:val="00EE1749"/>
    <w:rsid w:val="00EE606E"/>
    <w:rsid w:val="00F22840"/>
    <w:rsid w:val="00F23660"/>
    <w:rsid w:val="00F31477"/>
    <w:rsid w:val="00F47943"/>
    <w:rsid w:val="00F62EEF"/>
    <w:rsid w:val="00F775E2"/>
    <w:rsid w:val="00F909AB"/>
    <w:rsid w:val="00FB1415"/>
    <w:rsid w:val="00FB6AAC"/>
    <w:rsid w:val="00FC1A8D"/>
    <w:rsid w:val="00FC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622F"/>
  <w15:docId w15:val="{1B94ADB5-4246-45ED-A666-8960C588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CB2"/>
  </w:style>
  <w:style w:type="paragraph" w:styleId="1">
    <w:name w:val="heading 1"/>
    <w:basedOn w:val="a"/>
    <w:next w:val="a"/>
    <w:link w:val="10"/>
    <w:uiPriority w:val="9"/>
    <w:qFormat/>
    <w:rsid w:val="00AC7C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C7C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C7C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C7C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C7C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C7CB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C7C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C7CB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C7C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C7CB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C7CB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C7CB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C7CB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C7CB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C7CB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C7C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C7CB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C7CB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C7CB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C7CB2"/>
    <w:rPr>
      <w:sz w:val="24"/>
      <w:szCs w:val="24"/>
    </w:rPr>
  </w:style>
  <w:style w:type="character" w:customStyle="1" w:styleId="QuoteChar">
    <w:name w:val="Quote Char"/>
    <w:uiPriority w:val="29"/>
    <w:rsid w:val="00AC7CB2"/>
    <w:rPr>
      <w:i/>
    </w:rPr>
  </w:style>
  <w:style w:type="character" w:customStyle="1" w:styleId="IntenseQuoteChar">
    <w:name w:val="Intense Quote Char"/>
    <w:uiPriority w:val="30"/>
    <w:rsid w:val="00AC7CB2"/>
    <w:rPr>
      <w:i/>
    </w:rPr>
  </w:style>
  <w:style w:type="character" w:customStyle="1" w:styleId="HeaderChar">
    <w:name w:val="Header Char"/>
    <w:basedOn w:val="a0"/>
    <w:uiPriority w:val="99"/>
    <w:rsid w:val="00AC7CB2"/>
  </w:style>
  <w:style w:type="character" w:customStyle="1" w:styleId="CaptionChar">
    <w:name w:val="Caption Char"/>
    <w:uiPriority w:val="99"/>
    <w:rsid w:val="00AC7CB2"/>
  </w:style>
  <w:style w:type="character" w:customStyle="1" w:styleId="FootnoteTextChar">
    <w:name w:val="Footnote Text Char"/>
    <w:uiPriority w:val="99"/>
    <w:rsid w:val="00AC7CB2"/>
    <w:rPr>
      <w:sz w:val="18"/>
    </w:rPr>
  </w:style>
  <w:style w:type="character" w:customStyle="1" w:styleId="EndnoteTextChar">
    <w:name w:val="Endnote Text Char"/>
    <w:uiPriority w:val="99"/>
    <w:rsid w:val="00AC7CB2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AC7CB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C7CB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C7CB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C7CB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C7CB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C7CB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C7C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C7CB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C7CB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C7CB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C7CB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AC7CB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C7CB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7CB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C7CB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C7CB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C7C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C7CB2"/>
    <w:rPr>
      <w:i/>
    </w:rPr>
  </w:style>
  <w:style w:type="paragraph" w:styleId="aa">
    <w:name w:val="header"/>
    <w:basedOn w:val="a"/>
    <w:link w:val="ab"/>
    <w:uiPriority w:val="99"/>
    <w:unhideWhenUsed/>
    <w:rsid w:val="00AC7CB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7CB2"/>
  </w:style>
  <w:style w:type="paragraph" w:styleId="ac">
    <w:name w:val="footer"/>
    <w:basedOn w:val="a"/>
    <w:link w:val="ad"/>
    <w:uiPriority w:val="99"/>
    <w:unhideWhenUsed/>
    <w:rsid w:val="00AC7CB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C7CB2"/>
  </w:style>
  <w:style w:type="paragraph" w:styleId="ae">
    <w:name w:val="caption"/>
    <w:basedOn w:val="a"/>
    <w:next w:val="a"/>
    <w:uiPriority w:val="35"/>
    <w:semiHidden/>
    <w:unhideWhenUsed/>
    <w:qFormat/>
    <w:rsid w:val="00AC7CB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C7CB2"/>
  </w:style>
  <w:style w:type="table" w:customStyle="1" w:styleId="TableGridLight">
    <w:name w:val="Table Grid Light"/>
    <w:basedOn w:val="a1"/>
    <w:uiPriority w:val="59"/>
    <w:rsid w:val="00AC7CB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C7CB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C7CB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C7C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7CB2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AC7CB2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AC7CB2"/>
    <w:rPr>
      <w:sz w:val="18"/>
    </w:rPr>
  </w:style>
  <w:style w:type="character" w:styleId="af1">
    <w:name w:val="footnote reference"/>
    <w:basedOn w:val="a0"/>
    <w:uiPriority w:val="99"/>
    <w:unhideWhenUsed/>
    <w:rsid w:val="00AC7CB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AC7CB2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AC7CB2"/>
    <w:rPr>
      <w:sz w:val="20"/>
    </w:rPr>
  </w:style>
  <w:style w:type="character" w:styleId="af4">
    <w:name w:val="endnote reference"/>
    <w:basedOn w:val="a0"/>
    <w:uiPriority w:val="99"/>
    <w:semiHidden/>
    <w:unhideWhenUsed/>
    <w:rsid w:val="00AC7CB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C7CB2"/>
    <w:pPr>
      <w:spacing w:after="57"/>
    </w:pPr>
  </w:style>
  <w:style w:type="paragraph" w:styleId="23">
    <w:name w:val="toc 2"/>
    <w:basedOn w:val="a"/>
    <w:next w:val="a"/>
    <w:uiPriority w:val="39"/>
    <w:unhideWhenUsed/>
    <w:rsid w:val="00AC7CB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C7CB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C7CB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C7CB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C7CB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C7CB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C7CB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C7CB2"/>
    <w:pPr>
      <w:spacing w:after="57"/>
      <w:ind w:left="2268"/>
    </w:pPr>
  </w:style>
  <w:style w:type="paragraph" w:styleId="af5">
    <w:name w:val="TOC Heading"/>
    <w:uiPriority w:val="39"/>
    <w:unhideWhenUsed/>
    <w:rsid w:val="00AC7CB2"/>
  </w:style>
  <w:style w:type="paragraph" w:styleId="af6">
    <w:name w:val="table of figures"/>
    <w:basedOn w:val="a"/>
    <w:next w:val="a"/>
    <w:uiPriority w:val="99"/>
    <w:unhideWhenUsed/>
    <w:rsid w:val="00AC7CB2"/>
    <w:pPr>
      <w:spacing w:after="0"/>
    </w:pPr>
  </w:style>
  <w:style w:type="paragraph" w:styleId="af7">
    <w:name w:val="List Paragraph"/>
    <w:basedOn w:val="a"/>
    <w:uiPriority w:val="34"/>
    <w:qFormat/>
    <w:rsid w:val="00AC7CB2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AC7CB2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C7CB2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AC7CB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AC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C7CB2"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rsid w:val="00AC7CB2"/>
    <w:pPr>
      <w:spacing w:after="0" w:line="240" w:lineRule="auto"/>
    </w:pPr>
  </w:style>
  <w:style w:type="character" w:styleId="afd">
    <w:name w:val="annotation reference"/>
    <w:basedOn w:val="a0"/>
    <w:uiPriority w:val="99"/>
    <w:semiHidden/>
    <w:unhideWhenUsed/>
    <w:rsid w:val="009E7392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9E7392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9E7392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E7392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E7392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67FE0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175A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aris-promo.ru/" TargetMode="External"/><Relationship Id="rId13" Type="http://schemas.openxmlformats.org/officeDocument/2006/relationships/hyperlink" Target="http://www.enterol-promo.ru" TargetMode="External"/><Relationship Id="rId18" Type="http://schemas.openxmlformats.org/officeDocument/2006/relationships/hyperlink" Target="http://www.enterol-prom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nterol-promo.ru" TargetMode="External"/><Relationship Id="rId17" Type="http://schemas.openxmlformats.org/officeDocument/2006/relationships/hyperlink" Target="http://www.promo-entero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terol-promo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terol-promo.ru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www.tamaris-promo.ru/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://www.enterol-promo.ru" TargetMode="External"/><Relationship Id="rId19" Type="http://schemas.openxmlformats.org/officeDocument/2006/relationships/hyperlink" Target="http://www.enterol-pro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mo-enterol.ru/" TargetMode="External"/><Relationship Id="rId14" Type="http://schemas.openxmlformats.org/officeDocument/2006/relationships/hyperlink" Target="https://wink.ru/promo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9E38-E228-4762-8751-67BDD67F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Belyaeva Kamilla</dc:creator>
  <cp:lastModifiedBy>Ксения Спиридонова</cp:lastModifiedBy>
  <cp:revision>5</cp:revision>
  <dcterms:created xsi:type="dcterms:W3CDTF">2024-06-07T10:38:00Z</dcterms:created>
  <dcterms:modified xsi:type="dcterms:W3CDTF">2024-06-07T13:33:00Z</dcterms:modified>
</cp:coreProperties>
</file>